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60CA" w14:textId="7CBBB3A8" w:rsidR="00036DD3" w:rsidRDefault="00D427A4" w:rsidP="00036DD3">
      <w:pPr>
        <w:rPr>
          <w:rFonts w:ascii="TrebuchetMS" w:hAnsi="TrebuchetMS" w:cs="TrebuchetMS"/>
          <w:sz w:val="20"/>
          <w:szCs w:val="20"/>
        </w:rPr>
      </w:pPr>
      <w:r>
        <w:rPr>
          <w:rFonts w:ascii="TrebuchetMS" w:hAnsi="TrebuchetMS" w:cs="TrebuchetMS"/>
          <w:noProof/>
          <w:sz w:val="20"/>
          <w:szCs w:val="20"/>
          <w:lang w:eastAsia="fr-FR"/>
        </w:rPr>
        <mc:AlternateContent>
          <mc:Choice Requires="wps">
            <w:drawing>
              <wp:anchor distT="0" distB="0" distL="114300" distR="114300" simplePos="0" relativeHeight="251667456" behindDoc="0" locked="0" layoutInCell="1" allowOverlap="1" wp14:anchorId="32D1E0BA" wp14:editId="51EE484A">
                <wp:simplePos x="0" y="0"/>
                <wp:positionH relativeFrom="column">
                  <wp:posOffset>3919855</wp:posOffset>
                </wp:positionH>
                <wp:positionV relativeFrom="paragraph">
                  <wp:posOffset>5271770</wp:posOffset>
                </wp:positionV>
                <wp:extent cx="2293620" cy="1375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375410"/>
                        </a:xfrm>
                        <a:prstGeom prst="rect">
                          <a:avLst/>
                        </a:prstGeom>
                        <a:solidFill>
                          <a:srgbClr val="FFFFFF"/>
                        </a:solidFill>
                        <a:ln>
                          <a:noFill/>
                        </a:ln>
                      </wps:spPr>
                      <wps:txbx>
                        <w:txbxContent>
                          <w:p w14:paraId="37D7B68C" w14:textId="77777777" w:rsidR="00F610F1" w:rsidRDefault="00F610F1" w:rsidP="00F610F1">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6982EE93" w14:textId="77777777" w:rsidR="00F610F1" w:rsidRDefault="00F610F1" w:rsidP="00F610F1">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Cuve Inox</w:t>
                            </w:r>
                          </w:p>
                          <w:p w14:paraId="5F0775CF" w14:textId="77777777" w:rsidR="00F610F1" w:rsidRPr="00703A6E" w:rsidRDefault="00F610F1" w:rsidP="00F610F1">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Remontages multiples</w:t>
                            </w:r>
                          </w:p>
                          <w:p w14:paraId="3C3F826E" w14:textId="77777777" w:rsidR="00F610F1" w:rsidRDefault="00F610F1" w:rsidP="00651C6D">
                            <w:pPr>
                              <w:spacing w:after="0" w:line="240" w:lineRule="auto"/>
                              <w:rPr>
                                <w:rFonts w:ascii="Source Sans Pro" w:hAnsi="Source Sans Pro" w:cs="TrebuchetMS-Bold"/>
                                <w:b/>
                                <w:bCs/>
                                <w:color w:val="000000" w:themeColor="text1"/>
                                <w:sz w:val="20"/>
                              </w:rPr>
                            </w:pPr>
                          </w:p>
                          <w:p w14:paraId="6B7B95F1" w14:textId="77777777" w:rsidR="00651C6D" w:rsidRPr="00703A6E" w:rsidRDefault="00651C6D" w:rsidP="00651C6D">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SERVICE</w:t>
                            </w:r>
                          </w:p>
                          <w:p w14:paraId="7F343289" w14:textId="77777777" w:rsidR="00651C6D" w:rsidRPr="00703A6E" w:rsidRDefault="00651C6D" w:rsidP="00651C6D">
                            <w:pPr>
                              <w:spacing w:after="0" w:line="240" w:lineRule="auto"/>
                              <w:rPr>
                                <w:rFonts w:ascii="Source Sans Pro" w:hAnsi="Source Sans Pro" w:cs="TrebuchetMS-Bold"/>
                                <w:bCs/>
                                <w:color w:val="000000" w:themeColor="text1"/>
                                <w:sz w:val="20"/>
                              </w:rPr>
                            </w:pPr>
                            <w:r w:rsidRPr="00703A6E">
                              <w:rPr>
                                <w:rFonts w:ascii="Source Sans Pro" w:hAnsi="Source Sans Pro" w:cs="TrebuchetMS-Bold"/>
                                <w:bCs/>
                                <w:color w:val="000000" w:themeColor="text1"/>
                                <w:sz w:val="20"/>
                              </w:rPr>
                              <w:t>1</w:t>
                            </w:r>
                            <w:r w:rsidR="008C57BE">
                              <w:rPr>
                                <w:rFonts w:ascii="Source Sans Pro" w:hAnsi="Source Sans Pro" w:cs="TrebuchetMS-Bold"/>
                                <w:bCs/>
                                <w:color w:val="000000" w:themeColor="text1"/>
                                <w:sz w:val="20"/>
                              </w:rPr>
                              <w:t>5</w:t>
                            </w:r>
                            <w:r w:rsidRPr="00703A6E">
                              <w:rPr>
                                <w:rFonts w:ascii="Source Sans Pro" w:hAnsi="Source Sans Pro" w:cs="TrebuchetMS-Bold"/>
                                <w:bCs/>
                                <w:color w:val="000000" w:themeColor="text1"/>
                                <w:sz w:val="20"/>
                              </w:rPr>
                              <w:t>-16°C.</w:t>
                            </w:r>
                          </w:p>
                          <w:p w14:paraId="1083B8DE" w14:textId="77777777" w:rsidR="00651C6D" w:rsidRPr="00703A6E" w:rsidRDefault="00F610F1" w:rsidP="00651C6D">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Légèrement rafraîchi, et aération.</w:t>
                            </w:r>
                          </w:p>
                          <w:p w14:paraId="2857E34F" w14:textId="77777777" w:rsidR="00651C6D" w:rsidRDefault="00651C6D" w:rsidP="00651C6D">
                            <w:pPr>
                              <w:autoSpaceDE w:val="0"/>
                              <w:autoSpaceDN w:val="0"/>
                              <w:adjustRightInd w:val="0"/>
                              <w:spacing w:after="0" w:line="240" w:lineRule="auto"/>
                              <w:rPr>
                                <w:rFonts w:ascii="Source Sans Pro" w:hAnsi="Source Sans Pro" w:cs="TrebuchetMS-Bold"/>
                                <w:b/>
                                <w:bCs/>
                                <w:color w:val="000000" w:themeColor="text1"/>
                                <w:sz w:val="20"/>
                              </w:rPr>
                            </w:pPr>
                          </w:p>
                          <w:p w14:paraId="112D8023" w14:textId="77777777" w:rsidR="00651C6D" w:rsidRDefault="00651C6D" w:rsidP="00651C6D">
                            <w:pPr>
                              <w:spacing w:after="0" w:line="240" w:lineRule="auto"/>
                              <w:rPr>
                                <w:rFonts w:ascii="Source Sans Pro" w:hAnsi="Source Sans Pro" w:cs="TrebuchetMS-Bold"/>
                                <w:bCs/>
                                <w:color w:val="000000" w:themeColor="text1"/>
                                <w:sz w:val="20"/>
                              </w:rPr>
                            </w:pPr>
                          </w:p>
                          <w:p w14:paraId="1999774A" w14:textId="77777777" w:rsidR="00651C6D" w:rsidRPr="00703A6E" w:rsidRDefault="00651C6D" w:rsidP="00651C6D">
                            <w:pPr>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1E0BA" id="_x0000_t202" coordsize="21600,21600" o:spt="202" path="m,l,21600r21600,l21600,xe">
                <v:stroke joinstyle="miter"/>
                <v:path gradientshapeok="t" o:connecttype="rect"/>
              </v:shapetype>
              <v:shape id="Text Box 8" o:spid="_x0000_s1026" type="#_x0000_t202" style="position:absolute;margin-left:308.65pt;margin-top:415.1pt;width:180.6pt;height:10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" stroked="f">
                <v:textbox>
                  <w:txbxContent>
                    <w:p w14:paraId="37D7B68C" w14:textId="77777777" w:rsidR="00F610F1" w:rsidRDefault="00F610F1" w:rsidP="00F610F1">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6982EE93" w14:textId="77777777" w:rsidR="00F610F1" w:rsidRDefault="00F610F1" w:rsidP="00F610F1">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Cuve Inox</w:t>
                      </w:r>
                    </w:p>
                    <w:p w14:paraId="5F0775CF" w14:textId="77777777" w:rsidR="00F610F1" w:rsidRPr="00703A6E" w:rsidRDefault="00F610F1" w:rsidP="00F610F1">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Remontages multiples</w:t>
                      </w:r>
                    </w:p>
                    <w:p w14:paraId="3C3F826E" w14:textId="77777777" w:rsidR="00F610F1" w:rsidRDefault="00F610F1" w:rsidP="00651C6D">
                      <w:pPr>
                        <w:spacing w:after="0" w:line="240" w:lineRule="auto"/>
                        <w:rPr>
                          <w:rFonts w:ascii="Source Sans Pro" w:hAnsi="Source Sans Pro" w:cs="TrebuchetMS-Bold"/>
                          <w:b/>
                          <w:bCs/>
                          <w:color w:val="000000" w:themeColor="text1"/>
                          <w:sz w:val="20"/>
                        </w:rPr>
                      </w:pPr>
                    </w:p>
                    <w:p w14:paraId="6B7B95F1" w14:textId="77777777" w:rsidR="00651C6D" w:rsidRPr="00703A6E" w:rsidRDefault="00651C6D" w:rsidP="00651C6D">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SERVICE</w:t>
                      </w:r>
                    </w:p>
                    <w:p w14:paraId="7F343289" w14:textId="77777777" w:rsidR="00651C6D" w:rsidRPr="00703A6E" w:rsidRDefault="00651C6D" w:rsidP="00651C6D">
                      <w:pPr>
                        <w:spacing w:after="0" w:line="240" w:lineRule="auto"/>
                        <w:rPr>
                          <w:rFonts w:ascii="Source Sans Pro" w:hAnsi="Source Sans Pro" w:cs="TrebuchetMS-Bold"/>
                          <w:bCs/>
                          <w:color w:val="000000" w:themeColor="text1"/>
                          <w:sz w:val="20"/>
                        </w:rPr>
                      </w:pPr>
                      <w:r w:rsidRPr="00703A6E">
                        <w:rPr>
                          <w:rFonts w:ascii="Source Sans Pro" w:hAnsi="Source Sans Pro" w:cs="TrebuchetMS-Bold"/>
                          <w:bCs/>
                          <w:color w:val="000000" w:themeColor="text1"/>
                          <w:sz w:val="20"/>
                        </w:rPr>
                        <w:t>1</w:t>
                      </w:r>
                      <w:r w:rsidR="008C57BE">
                        <w:rPr>
                          <w:rFonts w:ascii="Source Sans Pro" w:hAnsi="Source Sans Pro" w:cs="TrebuchetMS-Bold"/>
                          <w:bCs/>
                          <w:color w:val="000000" w:themeColor="text1"/>
                          <w:sz w:val="20"/>
                        </w:rPr>
                        <w:t>5</w:t>
                      </w:r>
                      <w:r w:rsidRPr="00703A6E">
                        <w:rPr>
                          <w:rFonts w:ascii="Source Sans Pro" w:hAnsi="Source Sans Pro" w:cs="TrebuchetMS-Bold"/>
                          <w:bCs/>
                          <w:color w:val="000000" w:themeColor="text1"/>
                          <w:sz w:val="20"/>
                        </w:rPr>
                        <w:t>-16°C.</w:t>
                      </w:r>
                    </w:p>
                    <w:p w14:paraId="1083B8DE" w14:textId="77777777" w:rsidR="00651C6D" w:rsidRPr="00703A6E" w:rsidRDefault="00F610F1" w:rsidP="00651C6D">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Légèrement rafraîchi, et aération.</w:t>
                      </w:r>
                    </w:p>
                    <w:p w14:paraId="2857E34F" w14:textId="77777777" w:rsidR="00651C6D" w:rsidRDefault="00651C6D" w:rsidP="00651C6D">
                      <w:pPr>
                        <w:autoSpaceDE w:val="0"/>
                        <w:autoSpaceDN w:val="0"/>
                        <w:adjustRightInd w:val="0"/>
                        <w:spacing w:after="0" w:line="240" w:lineRule="auto"/>
                        <w:rPr>
                          <w:rFonts w:ascii="Source Sans Pro" w:hAnsi="Source Sans Pro" w:cs="TrebuchetMS-Bold"/>
                          <w:b/>
                          <w:bCs/>
                          <w:color w:val="000000" w:themeColor="text1"/>
                          <w:sz w:val="20"/>
                        </w:rPr>
                      </w:pPr>
                    </w:p>
                    <w:p w14:paraId="112D8023" w14:textId="77777777" w:rsidR="00651C6D" w:rsidRDefault="00651C6D" w:rsidP="00651C6D">
                      <w:pPr>
                        <w:spacing w:after="0" w:line="240" w:lineRule="auto"/>
                        <w:rPr>
                          <w:rFonts w:ascii="Source Sans Pro" w:hAnsi="Source Sans Pro" w:cs="TrebuchetMS-Bold"/>
                          <w:bCs/>
                          <w:color w:val="000000" w:themeColor="text1"/>
                          <w:sz w:val="20"/>
                        </w:rPr>
                      </w:pPr>
                    </w:p>
                    <w:p w14:paraId="1999774A" w14:textId="77777777" w:rsidR="00651C6D" w:rsidRPr="00703A6E" w:rsidRDefault="00651C6D" w:rsidP="00651C6D">
                      <w:pPr>
                        <w:spacing w:after="0" w:line="240" w:lineRule="auto"/>
                        <w:rPr>
                          <w:rFonts w:ascii="Source Sans Pro" w:hAnsi="Source Sans Pro" w:cs="TrebuchetMS-Bold"/>
                          <w:bCs/>
                          <w:color w:val="000000" w:themeColor="text1"/>
                          <w:sz w:val="20"/>
                        </w:rPr>
                      </w:pPr>
                    </w:p>
                  </w:txbxContent>
                </v:textbox>
              </v:shape>
            </w:pict>
          </mc:Fallback>
        </mc:AlternateContent>
      </w:r>
      <w:r>
        <w:rPr>
          <w:rFonts w:ascii="TrebuchetMS" w:hAnsi="TrebuchetMS" w:cs="TrebuchetMS"/>
          <w:noProof/>
          <w:sz w:val="20"/>
          <w:szCs w:val="20"/>
        </w:rPr>
        <mc:AlternateContent>
          <mc:Choice Requires="wps">
            <w:drawing>
              <wp:anchor distT="0" distB="0" distL="114300" distR="114300" simplePos="0" relativeHeight="251660288" behindDoc="0" locked="0" layoutInCell="1" allowOverlap="1" wp14:anchorId="7CB7AC20" wp14:editId="32D52BC9">
                <wp:simplePos x="0" y="0"/>
                <wp:positionH relativeFrom="column">
                  <wp:posOffset>1712595</wp:posOffset>
                </wp:positionH>
                <wp:positionV relativeFrom="paragraph">
                  <wp:posOffset>1050290</wp:posOffset>
                </wp:positionV>
                <wp:extent cx="4890135" cy="41452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4145280"/>
                        </a:xfrm>
                        <a:prstGeom prst="rect">
                          <a:avLst/>
                        </a:prstGeom>
                        <a:solidFill>
                          <a:srgbClr val="FFFFFF"/>
                        </a:solidFill>
                        <a:ln>
                          <a:noFill/>
                        </a:ln>
                      </wps:spPr>
                      <wps:txbx>
                        <w:txbxContent>
                          <w:p w14:paraId="3F974B53" w14:textId="77777777" w:rsidR="00E23E74" w:rsidRDefault="00E23E74" w:rsidP="00E23E74">
                            <w:pPr>
                              <w:autoSpaceDE w:val="0"/>
                              <w:autoSpaceDN w:val="0"/>
                              <w:adjustRightInd w:val="0"/>
                              <w:spacing w:after="0" w:line="240" w:lineRule="auto"/>
                              <w:rPr>
                                <w:rFonts w:ascii="Source Sans Pro" w:hAnsi="Source Sans Pro" w:cs="TrebuchetMS-Bold"/>
                                <w:b/>
                                <w:bCs/>
                                <w:color w:val="000000" w:themeColor="text1"/>
                                <w:sz w:val="20"/>
                              </w:rPr>
                            </w:pPr>
                            <w:bookmarkStart w:id="0" w:name="_Hlk93318124"/>
                            <w:r>
                              <w:rPr>
                                <w:rFonts w:ascii="Source Sans Pro" w:hAnsi="Source Sans Pro" w:cs="TrebuchetMS-Bold"/>
                                <w:b/>
                                <w:bCs/>
                                <w:color w:val="000000" w:themeColor="text1"/>
                                <w:sz w:val="20"/>
                              </w:rPr>
                              <w:t>LE DOMAINE</w:t>
                            </w:r>
                          </w:p>
                          <w:p w14:paraId="208957F4" w14:textId="77777777" w:rsidR="00942873" w:rsidRPr="00942873" w:rsidRDefault="00942873" w:rsidP="00942873">
                            <w:pPr>
                              <w:autoSpaceDE w:val="0"/>
                              <w:autoSpaceDN w:val="0"/>
                              <w:adjustRightInd w:val="0"/>
                              <w:spacing w:after="0" w:line="240" w:lineRule="auto"/>
                              <w:jc w:val="both"/>
                              <w:rPr>
                                <w:rFonts w:ascii="Source Sans Pro" w:eastAsiaTheme="minorEastAsia" w:hAnsi="Source Sans Pro" w:cs="TrebuchetMS-Bold"/>
                                <w:bCs/>
                                <w:color w:val="000000" w:themeColor="text1"/>
                                <w:sz w:val="20"/>
                                <w:lang w:eastAsia="fr-FR"/>
                              </w:rPr>
                            </w:pPr>
                            <w:r w:rsidRPr="00942873">
                              <w:rPr>
                                <w:rFonts w:ascii="Source Sans Pro" w:eastAsiaTheme="minorEastAsia" w:hAnsi="Source Sans Pro" w:cs="TrebuchetMS-Bold"/>
                                <w:bCs/>
                                <w:color w:val="000000" w:themeColor="text1"/>
                                <w:sz w:val="20"/>
                                <w:lang w:eastAsia="fr-FR"/>
                              </w:rPr>
                              <w:t xml:space="preserve">Le domaine Attilon tire son nom du fait que le Rhône, autrefois, créait des îles et des </w:t>
                            </w:r>
                            <w:proofErr w:type="spellStart"/>
                            <w:r w:rsidRPr="00942873">
                              <w:rPr>
                                <w:rFonts w:ascii="Source Sans Pro" w:eastAsiaTheme="minorEastAsia" w:hAnsi="Source Sans Pro" w:cs="TrebuchetMS-Bold"/>
                                <w:bCs/>
                                <w:color w:val="000000" w:themeColor="text1"/>
                                <w:sz w:val="20"/>
                                <w:lang w:eastAsia="fr-FR"/>
                              </w:rPr>
                              <w:t>îlons</w:t>
                            </w:r>
                            <w:proofErr w:type="spellEnd"/>
                            <w:r w:rsidRPr="00942873">
                              <w:rPr>
                                <w:rFonts w:ascii="Source Sans Pro" w:eastAsiaTheme="minorEastAsia" w:hAnsi="Source Sans Pro" w:cs="TrebuchetMS-Bold"/>
                                <w:bCs/>
                                <w:color w:val="000000" w:themeColor="text1"/>
                                <w:sz w:val="20"/>
                                <w:lang w:eastAsia="fr-FR"/>
                              </w:rPr>
                              <w:t>. Le domaine est sur l’un d’eux. En bordure du Rhône, il se situe dans le Parc Naturel Régional de la Camargue.  Le vignoble est dispersé au milieu de bois de chênes remarquables ce qui est très original pour le Pays d’Arles. Cette biodiversité extraordinaire liée à des sols argilo-calcaires offre des vins de caractère.</w:t>
                            </w:r>
                          </w:p>
                          <w:p w14:paraId="2E4209AF" w14:textId="4FFFDD18" w:rsidR="00942873" w:rsidRDefault="00942873" w:rsidP="009428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942873">
                              <w:rPr>
                                <w:rFonts w:ascii="Source Sans Pro" w:eastAsiaTheme="minorEastAsia" w:hAnsi="Source Sans Pro" w:cs="TrebuchetMS-Bold"/>
                                <w:bCs/>
                                <w:color w:val="000000" w:themeColor="text1"/>
                                <w:sz w:val="20"/>
                                <w:lang w:eastAsia="fr-FR"/>
                              </w:rPr>
                              <w:br/>
                              <w:t>Renaud et Odile de Roux acquièrent le domaine en 1968 à Jacques de Bourbon-Busset, académicien. Ils conduisent les vignes en agriculture biologique depuis 1983.  Leur fils Brice a pris leur suite en 2014. En 2022, Brice s’associe avec Edouard de Portalon. Ensemble, ils s’emploient à faire rayonner le domaine.</w:t>
                            </w:r>
                          </w:p>
                          <w:p w14:paraId="6C40B5AF" w14:textId="77777777" w:rsidR="00942873" w:rsidRPr="00EE5A66" w:rsidRDefault="00942873" w:rsidP="00942873">
                            <w:pPr>
                              <w:autoSpaceDE w:val="0"/>
                              <w:autoSpaceDN w:val="0"/>
                              <w:adjustRightInd w:val="0"/>
                              <w:spacing w:after="0" w:line="240" w:lineRule="auto"/>
                              <w:rPr>
                                <w:rFonts w:ascii="Source Sans Pro" w:hAnsi="Source Sans Pro" w:cs="TrebuchetMS-Bold"/>
                                <w:b/>
                                <w:bCs/>
                                <w:color w:val="000000" w:themeColor="text1"/>
                                <w:sz w:val="20"/>
                              </w:rPr>
                            </w:pPr>
                          </w:p>
                          <w:bookmarkEnd w:id="0"/>
                          <w:p w14:paraId="5FDBAFF5" w14:textId="77777777" w:rsidR="00660256" w:rsidRPr="00483188" w:rsidRDefault="00660256" w:rsidP="00660256">
                            <w:pPr>
                              <w:spacing w:after="0" w:line="240" w:lineRule="auto"/>
                              <w:rPr>
                                <w:rFonts w:ascii="Source Sans Pro" w:hAnsi="Source Sans Pro" w:cs="TrebuchetMS-Bold"/>
                                <w:b/>
                                <w:bCs/>
                                <w:color w:val="000000" w:themeColor="text1"/>
                                <w:sz w:val="20"/>
                              </w:rPr>
                            </w:pPr>
                            <w:r w:rsidRPr="00483188">
                              <w:rPr>
                                <w:rFonts w:ascii="Source Sans Pro" w:hAnsi="Source Sans Pro" w:cs="TrebuchetMS-Bold"/>
                                <w:b/>
                                <w:bCs/>
                                <w:color w:val="000000" w:themeColor="text1"/>
                                <w:sz w:val="20"/>
                              </w:rPr>
                              <w:t>LA GAMME</w:t>
                            </w:r>
                          </w:p>
                          <w:p w14:paraId="6EC3940C" w14:textId="77777777" w:rsidR="00A56A55" w:rsidRDefault="00A56A55" w:rsidP="00A56A55">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La gamme Ailleurs propose des vins de cépages qui ne sont pas originaires du sud de la France. Pour autant, ils s’épanouissent très bien sur le terroir atypique du domaine. </w:t>
                            </w:r>
                          </w:p>
                          <w:p w14:paraId="1FBC3962" w14:textId="77777777" w:rsidR="00A56A55" w:rsidRDefault="00A56A55" w:rsidP="00121750">
                            <w:pPr>
                              <w:spacing w:after="0" w:line="240" w:lineRule="auto"/>
                              <w:rPr>
                                <w:rFonts w:ascii="Source Sans Pro" w:hAnsi="Source Sans Pro" w:cs="TrebuchetMS-Bold"/>
                                <w:b/>
                                <w:bCs/>
                                <w:color w:val="000000" w:themeColor="text1"/>
                                <w:sz w:val="20"/>
                              </w:rPr>
                            </w:pPr>
                          </w:p>
                          <w:p w14:paraId="083FE530" w14:textId="2AC61016" w:rsidR="00121750" w:rsidRDefault="00121750" w:rsidP="00121750">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DÉGUSTATION</w:t>
                            </w:r>
                          </w:p>
                          <w:p w14:paraId="0B63ED71" w14:textId="51DCD793" w:rsidR="00A56A55" w:rsidRDefault="0054138C" w:rsidP="00121750">
                            <w:pPr>
                              <w:spacing w:after="0" w:line="240" w:lineRule="auto"/>
                              <w:rPr>
                                <w:rFonts w:ascii="Source Sans Pro" w:hAnsi="Source Sans Pro" w:cs="TrebuchetMS-Bold"/>
                                <w:color w:val="000000" w:themeColor="text1"/>
                                <w:sz w:val="20"/>
                              </w:rPr>
                            </w:pPr>
                            <w:r>
                              <w:rPr>
                                <w:rFonts w:ascii="Source Sans Pro" w:hAnsi="Source Sans Pro" w:cs="TrebuchetMS-Bold"/>
                                <w:color w:val="000000" w:themeColor="text1"/>
                                <w:sz w:val="20"/>
                              </w:rPr>
                              <w:t>Belle robe tuilée</w:t>
                            </w:r>
                            <w:r w:rsidR="00A56A55" w:rsidRPr="00A56A55">
                              <w:rPr>
                                <w:rFonts w:ascii="Source Sans Pro" w:hAnsi="Source Sans Pro" w:cs="TrebuchetMS-Bold"/>
                                <w:color w:val="000000" w:themeColor="text1"/>
                                <w:sz w:val="20"/>
                              </w:rPr>
                              <w:t>.</w:t>
                            </w:r>
                          </w:p>
                          <w:p w14:paraId="60D9EA94" w14:textId="03AE444B" w:rsidR="0054138C" w:rsidRDefault="0054138C" w:rsidP="00121750">
                            <w:pPr>
                              <w:spacing w:after="0" w:line="240" w:lineRule="auto"/>
                              <w:rPr>
                                <w:rFonts w:ascii="Source Sans Pro" w:hAnsi="Source Sans Pro" w:cs="TrebuchetMS-Bold"/>
                                <w:color w:val="000000" w:themeColor="text1"/>
                                <w:sz w:val="20"/>
                              </w:rPr>
                            </w:pPr>
                            <w:r>
                              <w:rPr>
                                <w:rFonts w:ascii="Source Sans Pro" w:hAnsi="Source Sans Pro" w:cs="TrebuchetMS-Bold"/>
                                <w:color w:val="000000" w:themeColor="text1"/>
                                <w:sz w:val="20"/>
                              </w:rPr>
                              <w:t>Nez sur les fruits noirs, confiturés et des touches épicées.</w:t>
                            </w:r>
                          </w:p>
                          <w:p w14:paraId="45CA7E2D" w14:textId="745CC1A8" w:rsidR="0054138C" w:rsidRPr="00A56A55" w:rsidRDefault="0054138C" w:rsidP="00121750">
                            <w:pPr>
                              <w:spacing w:after="0" w:line="240" w:lineRule="auto"/>
                              <w:rPr>
                                <w:rFonts w:ascii="Source Sans Pro" w:hAnsi="Source Sans Pro" w:cs="TrebuchetMS-Bold"/>
                                <w:color w:val="000000" w:themeColor="text1"/>
                                <w:sz w:val="20"/>
                              </w:rPr>
                            </w:pPr>
                            <w:r>
                              <w:rPr>
                                <w:rFonts w:ascii="Source Sans Pro" w:hAnsi="Source Sans Pro" w:cs="TrebuchetMS-Bold"/>
                                <w:color w:val="000000" w:themeColor="text1"/>
                                <w:sz w:val="20"/>
                              </w:rPr>
                              <w:t>La bouche est souple, agréable. On retrouve les arômes que l’on avait au nez avec du confit de fraises et une pointe poivrée.</w:t>
                            </w:r>
                          </w:p>
                          <w:p w14:paraId="29E31242" w14:textId="77777777" w:rsidR="00121750" w:rsidRDefault="00121750" w:rsidP="00121750">
                            <w:pPr>
                              <w:spacing w:after="0" w:line="240" w:lineRule="auto"/>
                              <w:rPr>
                                <w:rFonts w:ascii="Source Sans Pro" w:hAnsi="Source Sans Pro" w:cs="TrebuchetMS-Bold"/>
                                <w:b/>
                                <w:bCs/>
                                <w:color w:val="000000" w:themeColor="text1"/>
                                <w:sz w:val="20"/>
                              </w:rPr>
                            </w:pPr>
                          </w:p>
                          <w:p w14:paraId="0740480B" w14:textId="77777777" w:rsidR="00121750" w:rsidRPr="00703A6E" w:rsidRDefault="00121750" w:rsidP="00121750">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ACCORDS METS-VINS</w:t>
                            </w:r>
                          </w:p>
                          <w:p w14:paraId="48188E36" w14:textId="77777777" w:rsidR="00036DD3" w:rsidRPr="00703A6E" w:rsidRDefault="00005F52" w:rsidP="00121750">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Ce vin s’accordera à merveille avec une terrine de lapin </w:t>
                            </w:r>
                            <w:r w:rsidR="00126AF8">
                              <w:rPr>
                                <w:rFonts w:ascii="Source Sans Pro" w:hAnsi="Source Sans Pro" w:cs="TrebuchetMS-Bold"/>
                                <w:bCs/>
                                <w:color w:val="000000" w:themeColor="text1"/>
                                <w:sz w:val="20"/>
                              </w:rPr>
                              <w:t>ou une pissaladière.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7AC20" id="Text Box 2" o:spid="_x0000_s1027" type="#_x0000_t202" style="position:absolute;margin-left:134.85pt;margin-top:82.7pt;width:385.05pt;height:3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" stroked="f">
                <v:textbox>
                  <w:txbxContent>
                    <w:p w14:paraId="3F974B53" w14:textId="77777777" w:rsidR="00E23E74" w:rsidRDefault="00E23E74" w:rsidP="00E23E74">
                      <w:pPr>
                        <w:autoSpaceDE w:val="0"/>
                        <w:autoSpaceDN w:val="0"/>
                        <w:adjustRightInd w:val="0"/>
                        <w:spacing w:after="0" w:line="240" w:lineRule="auto"/>
                        <w:rPr>
                          <w:rFonts w:ascii="Source Sans Pro" w:hAnsi="Source Sans Pro" w:cs="TrebuchetMS-Bold"/>
                          <w:b/>
                          <w:bCs/>
                          <w:color w:val="000000" w:themeColor="text1"/>
                          <w:sz w:val="20"/>
                        </w:rPr>
                      </w:pPr>
                      <w:bookmarkStart w:id="1" w:name="_Hlk93318124"/>
                      <w:r>
                        <w:rPr>
                          <w:rFonts w:ascii="Source Sans Pro" w:hAnsi="Source Sans Pro" w:cs="TrebuchetMS-Bold"/>
                          <w:b/>
                          <w:bCs/>
                          <w:color w:val="000000" w:themeColor="text1"/>
                          <w:sz w:val="20"/>
                        </w:rPr>
                        <w:t>LE DOMAINE</w:t>
                      </w:r>
                    </w:p>
                    <w:p w14:paraId="208957F4" w14:textId="77777777" w:rsidR="00942873" w:rsidRPr="00942873" w:rsidRDefault="00942873" w:rsidP="00942873">
                      <w:pPr>
                        <w:autoSpaceDE w:val="0"/>
                        <w:autoSpaceDN w:val="0"/>
                        <w:adjustRightInd w:val="0"/>
                        <w:spacing w:after="0" w:line="240" w:lineRule="auto"/>
                        <w:jc w:val="both"/>
                        <w:rPr>
                          <w:rFonts w:ascii="Source Sans Pro" w:eastAsiaTheme="minorEastAsia" w:hAnsi="Source Sans Pro" w:cs="TrebuchetMS-Bold"/>
                          <w:bCs/>
                          <w:color w:val="000000" w:themeColor="text1"/>
                          <w:sz w:val="20"/>
                          <w:lang w:eastAsia="fr-FR"/>
                        </w:rPr>
                      </w:pPr>
                      <w:r w:rsidRPr="00942873">
                        <w:rPr>
                          <w:rFonts w:ascii="Source Sans Pro" w:eastAsiaTheme="minorEastAsia" w:hAnsi="Source Sans Pro" w:cs="TrebuchetMS-Bold"/>
                          <w:bCs/>
                          <w:color w:val="000000" w:themeColor="text1"/>
                          <w:sz w:val="20"/>
                          <w:lang w:eastAsia="fr-FR"/>
                        </w:rPr>
                        <w:t xml:space="preserve">Le domaine </w:t>
                      </w:r>
                      <w:proofErr w:type="spellStart"/>
                      <w:r w:rsidRPr="00942873">
                        <w:rPr>
                          <w:rFonts w:ascii="Source Sans Pro" w:eastAsiaTheme="minorEastAsia" w:hAnsi="Source Sans Pro" w:cs="TrebuchetMS-Bold"/>
                          <w:bCs/>
                          <w:color w:val="000000" w:themeColor="text1"/>
                          <w:sz w:val="20"/>
                          <w:lang w:eastAsia="fr-FR"/>
                        </w:rPr>
                        <w:t>Attilon</w:t>
                      </w:r>
                      <w:proofErr w:type="spellEnd"/>
                      <w:r w:rsidRPr="00942873">
                        <w:rPr>
                          <w:rFonts w:ascii="Source Sans Pro" w:eastAsiaTheme="minorEastAsia" w:hAnsi="Source Sans Pro" w:cs="TrebuchetMS-Bold"/>
                          <w:bCs/>
                          <w:color w:val="000000" w:themeColor="text1"/>
                          <w:sz w:val="20"/>
                          <w:lang w:eastAsia="fr-FR"/>
                        </w:rPr>
                        <w:t xml:space="preserve"> tire son nom du fait que le Rhône, autrefois, créait des îles et des </w:t>
                      </w:r>
                      <w:proofErr w:type="spellStart"/>
                      <w:r w:rsidRPr="00942873">
                        <w:rPr>
                          <w:rFonts w:ascii="Source Sans Pro" w:eastAsiaTheme="minorEastAsia" w:hAnsi="Source Sans Pro" w:cs="TrebuchetMS-Bold"/>
                          <w:bCs/>
                          <w:color w:val="000000" w:themeColor="text1"/>
                          <w:sz w:val="20"/>
                          <w:lang w:eastAsia="fr-FR"/>
                        </w:rPr>
                        <w:t>îlons</w:t>
                      </w:r>
                      <w:proofErr w:type="spellEnd"/>
                      <w:r w:rsidRPr="00942873">
                        <w:rPr>
                          <w:rFonts w:ascii="Source Sans Pro" w:eastAsiaTheme="minorEastAsia" w:hAnsi="Source Sans Pro" w:cs="TrebuchetMS-Bold"/>
                          <w:bCs/>
                          <w:color w:val="000000" w:themeColor="text1"/>
                          <w:sz w:val="20"/>
                          <w:lang w:eastAsia="fr-FR"/>
                        </w:rPr>
                        <w:t>. Le domaine est sur l’un d’eux. En bordure du Rhône, il se situe dans le Parc Naturel Régional de la Camargue.  Le vignoble est dispersé au milieu de bois de chênes remarquables ce qui est très original pour le Pays d’Arles. Cette biodiversité extraordinaire liée à des sols argilo-calcaires offre des vins de caractère.</w:t>
                      </w:r>
                    </w:p>
                    <w:p w14:paraId="2E4209AF" w14:textId="4FFFDD18" w:rsidR="00942873" w:rsidRDefault="00942873" w:rsidP="009428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942873">
                        <w:rPr>
                          <w:rFonts w:ascii="Source Sans Pro" w:eastAsiaTheme="minorEastAsia" w:hAnsi="Source Sans Pro" w:cs="TrebuchetMS-Bold"/>
                          <w:bCs/>
                          <w:color w:val="000000" w:themeColor="text1"/>
                          <w:sz w:val="20"/>
                          <w:lang w:eastAsia="fr-FR"/>
                        </w:rPr>
                        <w:br/>
                        <w:t xml:space="preserve">Renaud et Odile de Roux acquièrent le domaine en 1968 à Jacques de Bourbon-Busset, académicien. Ils conduisent les vignes en agriculture biologique depuis 1983.  Leur fils Brice a pris leur suite en 2014. En 2022, Brice s’associe avec Edouard de </w:t>
                      </w:r>
                      <w:proofErr w:type="spellStart"/>
                      <w:r w:rsidRPr="00942873">
                        <w:rPr>
                          <w:rFonts w:ascii="Source Sans Pro" w:eastAsiaTheme="minorEastAsia" w:hAnsi="Source Sans Pro" w:cs="TrebuchetMS-Bold"/>
                          <w:bCs/>
                          <w:color w:val="000000" w:themeColor="text1"/>
                          <w:sz w:val="20"/>
                          <w:lang w:eastAsia="fr-FR"/>
                        </w:rPr>
                        <w:t>Portalon</w:t>
                      </w:r>
                      <w:proofErr w:type="spellEnd"/>
                      <w:r w:rsidRPr="00942873">
                        <w:rPr>
                          <w:rFonts w:ascii="Source Sans Pro" w:eastAsiaTheme="minorEastAsia" w:hAnsi="Source Sans Pro" w:cs="TrebuchetMS-Bold"/>
                          <w:bCs/>
                          <w:color w:val="000000" w:themeColor="text1"/>
                          <w:sz w:val="20"/>
                          <w:lang w:eastAsia="fr-FR"/>
                        </w:rPr>
                        <w:t>. Ensemble, ils s’emploient à faire rayonner le domaine.</w:t>
                      </w:r>
                    </w:p>
                    <w:p w14:paraId="6C40B5AF" w14:textId="77777777" w:rsidR="00942873" w:rsidRPr="00EE5A66" w:rsidRDefault="00942873" w:rsidP="00942873">
                      <w:pPr>
                        <w:autoSpaceDE w:val="0"/>
                        <w:autoSpaceDN w:val="0"/>
                        <w:adjustRightInd w:val="0"/>
                        <w:spacing w:after="0" w:line="240" w:lineRule="auto"/>
                        <w:rPr>
                          <w:rFonts w:ascii="Source Sans Pro" w:hAnsi="Source Sans Pro" w:cs="TrebuchetMS-Bold"/>
                          <w:b/>
                          <w:bCs/>
                          <w:color w:val="000000" w:themeColor="text1"/>
                          <w:sz w:val="20"/>
                        </w:rPr>
                      </w:pPr>
                    </w:p>
                    <w:bookmarkEnd w:id="1"/>
                    <w:p w14:paraId="5FDBAFF5" w14:textId="77777777" w:rsidR="00660256" w:rsidRPr="00483188" w:rsidRDefault="00660256" w:rsidP="00660256">
                      <w:pPr>
                        <w:spacing w:after="0" w:line="240" w:lineRule="auto"/>
                        <w:rPr>
                          <w:rFonts w:ascii="Source Sans Pro" w:hAnsi="Source Sans Pro" w:cs="TrebuchetMS-Bold"/>
                          <w:b/>
                          <w:bCs/>
                          <w:color w:val="000000" w:themeColor="text1"/>
                          <w:sz w:val="20"/>
                        </w:rPr>
                      </w:pPr>
                      <w:r w:rsidRPr="00483188">
                        <w:rPr>
                          <w:rFonts w:ascii="Source Sans Pro" w:hAnsi="Source Sans Pro" w:cs="TrebuchetMS-Bold"/>
                          <w:b/>
                          <w:bCs/>
                          <w:color w:val="000000" w:themeColor="text1"/>
                          <w:sz w:val="20"/>
                        </w:rPr>
                        <w:t>LA GAMME</w:t>
                      </w:r>
                    </w:p>
                    <w:p w14:paraId="6EC3940C" w14:textId="77777777" w:rsidR="00A56A55" w:rsidRDefault="00A56A55" w:rsidP="00A56A55">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La gamme Ailleurs propose des vins de cépages qui ne sont pas originaires du sud de la France. Pour autant, ils s’épanouissent très bien sur le terroir atypique du domaine. </w:t>
                      </w:r>
                    </w:p>
                    <w:p w14:paraId="1FBC3962" w14:textId="77777777" w:rsidR="00A56A55" w:rsidRDefault="00A56A55" w:rsidP="00121750">
                      <w:pPr>
                        <w:spacing w:after="0" w:line="240" w:lineRule="auto"/>
                        <w:rPr>
                          <w:rFonts w:ascii="Source Sans Pro" w:hAnsi="Source Sans Pro" w:cs="TrebuchetMS-Bold"/>
                          <w:b/>
                          <w:bCs/>
                          <w:color w:val="000000" w:themeColor="text1"/>
                          <w:sz w:val="20"/>
                        </w:rPr>
                      </w:pPr>
                    </w:p>
                    <w:p w14:paraId="083FE530" w14:textId="2AC61016" w:rsidR="00121750" w:rsidRDefault="00121750" w:rsidP="00121750">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DÉGUSTATION</w:t>
                      </w:r>
                    </w:p>
                    <w:p w14:paraId="0B63ED71" w14:textId="51DCD793" w:rsidR="00A56A55" w:rsidRDefault="0054138C" w:rsidP="00121750">
                      <w:pPr>
                        <w:spacing w:after="0" w:line="240" w:lineRule="auto"/>
                        <w:rPr>
                          <w:rFonts w:ascii="Source Sans Pro" w:hAnsi="Source Sans Pro" w:cs="TrebuchetMS-Bold"/>
                          <w:color w:val="000000" w:themeColor="text1"/>
                          <w:sz w:val="20"/>
                        </w:rPr>
                      </w:pPr>
                      <w:r>
                        <w:rPr>
                          <w:rFonts w:ascii="Source Sans Pro" w:hAnsi="Source Sans Pro" w:cs="TrebuchetMS-Bold"/>
                          <w:color w:val="000000" w:themeColor="text1"/>
                          <w:sz w:val="20"/>
                        </w:rPr>
                        <w:t>Belle robe tuilée</w:t>
                      </w:r>
                      <w:r w:rsidR="00A56A55" w:rsidRPr="00A56A55">
                        <w:rPr>
                          <w:rFonts w:ascii="Source Sans Pro" w:hAnsi="Source Sans Pro" w:cs="TrebuchetMS-Bold"/>
                          <w:color w:val="000000" w:themeColor="text1"/>
                          <w:sz w:val="20"/>
                        </w:rPr>
                        <w:t>.</w:t>
                      </w:r>
                    </w:p>
                    <w:p w14:paraId="60D9EA94" w14:textId="03AE444B" w:rsidR="0054138C" w:rsidRDefault="0054138C" w:rsidP="00121750">
                      <w:pPr>
                        <w:spacing w:after="0" w:line="240" w:lineRule="auto"/>
                        <w:rPr>
                          <w:rFonts w:ascii="Source Sans Pro" w:hAnsi="Source Sans Pro" w:cs="TrebuchetMS-Bold"/>
                          <w:color w:val="000000" w:themeColor="text1"/>
                          <w:sz w:val="20"/>
                        </w:rPr>
                      </w:pPr>
                      <w:r>
                        <w:rPr>
                          <w:rFonts w:ascii="Source Sans Pro" w:hAnsi="Source Sans Pro" w:cs="TrebuchetMS-Bold"/>
                          <w:color w:val="000000" w:themeColor="text1"/>
                          <w:sz w:val="20"/>
                        </w:rPr>
                        <w:t>Nez sur les fruits noirs, confiturés et des touches épicées.</w:t>
                      </w:r>
                    </w:p>
                    <w:p w14:paraId="45CA7E2D" w14:textId="745CC1A8" w:rsidR="0054138C" w:rsidRPr="00A56A55" w:rsidRDefault="0054138C" w:rsidP="00121750">
                      <w:pPr>
                        <w:spacing w:after="0" w:line="240" w:lineRule="auto"/>
                        <w:rPr>
                          <w:rFonts w:ascii="Source Sans Pro" w:hAnsi="Source Sans Pro" w:cs="TrebuchetMS-Bold"/>
                          <w:color w:val="000000" w:themeColor="text1"/>
                          <w:sz w:val="20"/>
                        </w:rPr>
                      </w:pPr>
                      <w:r>
                        <w:rPr>
                          <w:rFonts w:ascii="Source Sans Pro" w:hAnsi="Source Sans Pro" w:cs="TrebuchetMS-Bold"/>
                          <w:color w:val="000000" w:themeColor="text1"/>
                          <w:sz w:val="20"/>
                        </w:rPr>
                        <w:t>La bouche est souple, agréable. On retrouve les arômes que l’on avait au nez avec du confit de fraises et une pointe poivrée.</w:t>
                      </w:r>
                    </w:p>
                    <w:p w14:paraId="29E31242" w14:textId="77777777" w:rsidR="00121750" w:rsidRDefault="00121750" w:rsidP="00121750">
                      <w:pPr>
                        <w:spacing w:after="0" w:line="240" w:lineRule="auto"/>
                        <w:rPr>
                          <w:rFonts w:ascii="Source Sans Pro" w:hAnsi="Source Sans Pro" w:cs="TrebuchetMS-Bold"/>
                          <w:b/>
                          <w:bCs/>
                          <w:color w:val="000000" w:themeColor="text1"/>
                          <w:sz w:val="20"/>
                        </w:rPr>
                      </w:pPr>
                    </w:p>
                    <w:p w14:paraId="0740480B" w14:textId="77777777" w:rsidR="00121750" w:rsidRPr="00703A6E" w:rsidRDefault="00121750" w:rsidP="00121750">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ACCORDS METS-VINS</w:t>
                      </w:r>
                    </w:p>
                    <w:p w14:paraId="48188E36" w14:textId="77777777" w:rsidR="00036DD3" w:rsidRPr="00703A6E" w:rsidRDefault="00005F52" w:rsidP="00121750">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Ce vin s’accordera à merveille avec une terrine de lapin </w:t>
                      </w:r>
                      <w:r w:rsidR="00126AF8">
                        <w:rPr>
                          <w:rFonts w:ascii="Source Sans Pro" w:hAnsi="Source Sans Pro" w:cs="TrebuchetMS-Bold"/>
                          <w:bCs/>
                          <w:color w:val="000000" w:themeColor="text1"/>
                          <w:sz w:val="20"/>
                        </w:rPr>
                        <w:t>ou une pissaladière.</w:t>
                      </w:r>
                    </w:p>
                  </w:txbxContent>
                </v:textbox>
              </v:shape>
            </w:pict>
          </mc:Fallback>
        </mc:AlternateContent>
      </w:r>
      <w:r>
        <w:rPr>
          <w:rFonts w:ascii="TrebuchetMS" w:hAnsi="TrebuchetMS" w:cs="TrebuchetMS"/>
          <w:noProof/>
          <w:sz w:val="20"/>
          <w:szCs w:val="20"/>
          <w:lang w:eastAsia="fr-FR"/>
        </w:rPr>
        <mc:AlternateContent>
          <mc:Choice Requires="wps">
            <w:drawing>
              <wp:anchor distT="0" distB="0" distL="114300" distR="114300" simplePos="0" relativeHeight="251666432" behindDoc="0" locked="0" layoutInCell="1" allowOverlap="1" wp14:anchorId="38A71404" wp14:editId="1AB56761">
                <wp:simplePos x="0" y="0"/>
                <wp:positionH relativeFrom="column">
                  <wp:posOffset>1724660</wp:posOffset>
                </wp:positionH>
                <wp:positionV relativeFrom="paragraph">
                  <wp:posOffset>5257165</wp:posOffset>
                </wp:positionV>
                <wp:extent cx="2089785" cy="208978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2089785"/>
                        </a:xfrm>
                        <a:prstGeom prst="rect">
                          <a:avLst/>
                        </a:prstGeom>
                        <a:solidFill>
                          <a:srgbClr val="FFFFFF"/>
                        </a:solidFill>
                        <a:ln>
                          <a:noFill/>
                        </a:ln>
                      </wps:spPr>
                      <wps:txbx>
                        <w:txbxContent>
                          <w:p w14:paraId="2AE082EA" w14:textId="77777777" w:rsidR="00651C6D" w:rsidRPr="00703A6E" w:rsidRDefault="00651C6D" w:rsidP="00651C6D">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TERROIR</w:t>
                            </w:r>
                          </w:p>
                          <w:p w14:paraId="020B0C59" w14:textId="6A580352" w:rsidR="00651C6D" w:rsidRPr="00703A6E" w:rsidRDefault="00C2474A" w:rsidP="00C2474A">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Argilo calcaire, limoneux</w:t>
                            </w:r>
                          </w:p>
                          <w:p w14:paraId="7CE574CA" w14:textId="77777777" w:rsidR="00651C6D" w:rsidRDefault="00651C6D" w:rsidP="00651C6D">
                            <w:pPr>
                              <w:spacing w:after="0" w:line="240" w:lineRule="auto"/>
                              <w:rPr>
                                <w:rFonts w:ascii="Source Sans Pro" w:hAnsi="Source Sans Pro" w:cs="TrebuchetMS-Bold"/>
                                <w:b/>
                                <w:bCs/>
                                <w:color w:val="000000" w:themeColor="text1"/>
                                <w:sz w:val="20"/>
                              </w:rPr>
                            </w:pPr>
                          </w:p>
                          <w:p w14:paraId="09BE6E03" w14:textId="77777777" w:rsidR="00F610F1" w:rsidRDefault="00F610F1" w:rsidP="00651C6D">
                            <w:pPr>
                              <w:spacing w:after="0" w:line="240" w:lineRule="auto"/>
                              <w:rPr>
                                <w:rFonts w:ascii="Source Sans Pro" w:hAnsi="Source Sans Pro" w:cs="TrebuchetMS-Bold"/>
                                <w:b/>
                                <w:bCs/>
                                <w:color w:val="000000" w:themeColor="text1"/>
                                <w:sz w:val="20"/>
                              </w:rPr>
                            </w:pPr>
                          </w:p>
                          <w:p w14:paraId="698F209C" w14:textId="77777777" w:rsidR="00651C6D" w:rsidRPr="00703A6E" w:rsidRDefault="00651C6D" w:rsidP="00651C6D">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CÉPAGES</w:t>
                            </w:r>
                          </w:p>
                          <w:p w14:paraId="0449E23F" w14:textId="21794AA5" w:rsidR="00E962C1" w:rsidRPr="00703A6E" w:rsidRDefault="00651C6D" w:rsidP="00651C6D">
                            <w:pPr>
                              <w:spacing w:after="0" w:line="240" w:lineRule="auto"/>
                              <w:rPr>
                                <w:rFonts w:ascii="Source Sans Pro" w:hAnsi="Source Sans Pro" w:cs="TrebuchetMS-Bold"/>
                                <w:bCs/>
                                <w:color w:val="000000" w:themeColor="text1"/>
                                <w:sz w:val="20"/>
                              </w:rPr>
                            </w:pPr>
                            <w:r w:rsidRPr="00703A6E">
                              <w:rPr>
                                <w:rFonts w:ascii="Source Sans Pro" w:hAnsi="Source Sans Pro" w:cs="TrebuchetMS-Bold"/>
                                <w:bCs/>
                                <w:color w:val="000000" w:themeColor="text1"/>
                                <w:sz w:val="20"/>
                              </w:rPr>
                              <w:t xml:space="preserve">Pinot noir </w:t>
                            </w:r>
                          </w:p>
                          <w:p w14:paraId="47525DD1" w14:textId="77777777" w:rsidR="00651C6D" w:rsidRDefault="00651C6D" w:rsidP="00651C6D">
                            <w:pPr>
                              <w:spacing w:after="0" w:line="240" w:lineRule="auto"/>
                              <w:rPr>
                                <w:rFonts w:ascii="Source Sans Pro" w:hAnsi="Source Sans Pro" w:cs="TrebuchetMS-Bold"/>
                                <w:b/>
                                <w:bCs/>
                                <w:color w:val="000000" w:themeColor="text1"/>
                                <w:sz w:val="20"/>
                              </w:rPr>
                            </w:pPr>
                          </w:p>
                          <w:p w14:paraId="3DE5FD62" w14:textId="77777777" w:rsidR="00F610F1" w:rsidRDefault="00F610F1" w:rsidP="00651C6D">
                            <w:pPr>
                              <w:spacing w:after="0" w:line="240" w:lineRule="auto"/>
                              <w:rPr>
                                <w:rFonts w:ascii="Source Sans Pro" w:hAnsi="Source Sans Pro" w:cs="TrebuchetMS-Bold"/>
                                <w:b/>
                                <w:bCs/>
                                <w:color w:val="000000" w:themeColor="text1"/>
                                <w:sz w:val="20"/>
                              </w:rPr>
                            </w:pPr>
                          </w:p>
                          <w:p w14:paraId="3B366601" w14:textId="77777777" w:rsidR="00651C6D" w:rsidRPr="00703A6E" w:rsidRDefault="00651C6D" w:rsidP="00651C6D">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SPÉCIFICATIONS</w:t>
                            </w:r>
                          </w:p>
                          <w:p w14:paraId="30F40031" w14:textId="76F8C84D" w:rsidR="00651C6D" w:rsidRPr="00703A6E" w:rsidRDefault="00651C6D" w:rsidP="00651C6D">
                            <w:pPr>
                              <w:spacing w:after="0" w:line="240" w:lineRule="auto"/>
                              <w:rPr>
                                <w:rFonts w:ascii="Source Sans Pro" w:hAnsi="Source Sans Pro" w:cs="TrebuchetMS-Bold"/>
                                <w:bCs/>
                                <w:color w:val="000000" w:themeColor="text1"/>
                                <w:sz w:val="20"/>
                              </w:rPr>
                            </w:pPr>
                            <w:r w:rsidRPr="00703A6E">
                              <w:rPr>
                                <w:rFonts w:ascii="Source Sans Pro" w:hAnsi="Source Sans Pro" w:cs="TrebuchetMS-Bold"/>
                                <w:bCs/>
                                <w:color w:val="000000" w:themeColor="text1"/>
                                <w:sz w:val="20"/>
                              </w:rPr>
                              <w:t xml:space="preserve">Degré </w:t>
                            </w:r>
                            <w:r w:rsidR="008C57BE" w:rsidRPr="00703A6E">
                              <w:rPr>
                                <w:rFonts w:ascii="Source Sans Pro" w:hAnsi="Source Sans Pro" w:cs="TrebuchetMS-Bold"/>
                                <w:bCs/>
                                <w:color w:val="000000" w:themeColor="text1"/>
                                <w:sz w:val="20"/>
                              </w:rPr>
                              <w:t>d’alcool :</w:t>
                            </w:r>
                            <w:r w:rsidRPr="00703A6E">
                              <w:rPr>
                                <w:rFonts w:ascii="Source Sans Pro" w:hAnsi="Source Sans Pro" w:cs="TrebuchetMS-Bold"/>
                                <w:bCs/>
                                <w:color w:val="000000" w:themeColor="text1"/>
                                <w:sz w:val="20"/>
                              </w:rPr>
                              <w:t xml:space="preserve"> </w:t>
                            </w:r>
                            <w:r w:rsidR="00FF1A98">
                              <w:rPr>
                                <w:rFonts w:ascii="Source Sans Pro" w:hAnsi="Source Sans Pro" w:cs="TrebuchetMS-Bold"/>
                                <w:bCs/>
                                <w:color w:val="000000" w:themeColor="text1"/>
                                <w:sz w:val="20"/>
                              </w:rPr>
                              <w:t>1</w:t>
                            </w:r>
                            <w:r w:rsidR="0054138C">
                              <w:rPr>
                                <w:rFonts w:ascii="Source Sans Pro" w:hAnsi="Source Sans Pro" w:cs="TrebuchetMS-Bold"/>
                                <w:bCs/>
                                <w:color w:val="000000" w:themeColor="text1"/>
                                <w:sz w:val="20"/>
                              </w:rPr>
                              <w:t>2</w:t>
                            </w:r>
                            <w:r w:rsidR="00723328">
                              <w:rPr>
                                <w:rFonts w:ascii="Source Sans Pro" w:hAnsi="Source Sans Pro" w:cs="TrebuchetMS-Bold"/>
                                <w:bCs/>
                                <w:color w:val="000000" w:themeColor="text1"/>
                                <w:sz w:val="20"/>
                              </w:rPr>
                              <w:t>,5</w:t>
                            </w:r>
                            <w:r w:rsidR="00FF1A98">
                              <w:rPr>
                                <w:rFonts w:ascii="Source Sans Pro" w:hAnsi="Source Sans Pro" w:cs="TrebuchetMS-Bold"/>
                                <w:bCs/>
                                <w:color w:val="000000" w:themeColor="text1"/>
                                <w:sz w:val="20"/>
                              </w:rPr>
                              <w:t xml:space="preserve"> </w:t>
                            </w:r>
                            <w:r w:rsidRPr="00703A6E">
                              <w:rPr>
                                <w:rFonts w:ascii="Source Sans Pro" w:hAnsi="Source Sans Pro" w:cs="TrebuchetMS-Bold"/>
                                <w:bCs/>
                                <w:color w:val="000000" w:themeColor="text1"/>
                                <w:sz w:val="20"/>
                              </w:rPr>
                              <w:t>%</w:t>
                            </w:r>
                            <w:r w:rsidR="00FF1A98">
                              <w:rPr>
                                <w:rFonts w:ascii="Source Sans Pro" w:hAnsi="Source Sans Pro" w:cs="TrebuchetMS-Bold"/>
                                <w:bCs/>
                                <w:color w:val="000000" w:themeColor="text1"/>
                                <w:sz w:val="20"/>
                              </w:rPr>
                              <w:t xml:space="preserve"> </w:t>
                            </w:r>
                            <w:r w:rsidRPr="00703A6E">
                              <w:rPr>
                                <w:rFonts w:ascii="Source Sans Pro" w:hAnsi="Source Sans Pro" w:cs="TrebuchetMS-Bold"/>
                                <w:bCs/>
                                <w:color w:val="000000" w:themeColor="text1"/>
                                <w:sz w:val="20"/>
                              </w:rPr>
                              <w:t>vol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71404" id="Text Box 6" o:spid="_x0000_s1028" type="#_x0000_t202" style="position:absolute;margin-left:135.8pt;margin-top:413.95pt;width:164.55pt;height:16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" stroked="f">
                <v:textbox>
                  <w:txbxContent>
                    <w:p w14:paraId="2AE082EA" w14:textId="77777777" w:rsidR="00651C6D" w:rsidRPr="00703A6E" w:rsidRDefault="00651C6D" w:rsidP="00651C6D">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TERROIR</w:t>
                      </w:r>
                    </w:p>
                    <w:p w14:paraId="020B0C59" w14:textId="6A580352" w:rsidR="00651C6D" w:rsidRPr="00703A6E" w:rsidRDefault="00C2474A" w:rsidP="00C2474A">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Argilo calcaire, limoneux</w:t>
                      </w:r>
                    </w:p>
                    <w:p w14:paraId="7CE574CA" w14:textId="77777777" w:rsidR="00651C6D" w:rsidRDefault="00651C6D" w:rsidP="00651C6D">
                      <w:pPr>
                        <w:spacing w:after="0" w:line="240" w:lineRule="auto"/>
                        <w:rPr>
                          <w:rFonts w:ascii="Source Sans Pro" w:hAnsi="Source Sans Pro" w:cs="TrebuchetMS-Bold"/>
                          <w:b/>
                          <w:bCs/>
                          <w:color w:val="000000" w:themeColor="text1"/>
                          <w:sz w:val="20"/>
                        </w:rPr>
                      </w:pPr>
                    </w:p>
                    <w:p w14:paraId="09BE6E03" w14:textId="77777777" w:rsidR="00F610F1" w:rsidRDefault="00F610F1" w:rsidP="00651C6D">
                      <w:pPr>
                        <w:spacing w:after="0" w:line="240" w:lineRule="auto"/>
                        <w:rPr>
                          <w:rFonts w:ascii="Source Sans Pro" w:hAnsi="Source Sans Pro" w:cs="TrebuchetMS-Bold"/>
                          <w:b/>
                          <w:bCs/>
                          <w:color w:val="000000" w:themeColor="text1"/>
                          <w:sz w:val="20"/>
                        </w:rPr>
                      </w:pPr>
                    </w:p>
                    <w:p w14:paraId="698F209C" w14:textId="77777777" w:rsidR="00651C6D" w:rsidRPr="00703A6E" w:rsidRDefault="00651C6D" w:rsidP="00651C6D">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CÉPAGES</w:t>
                      </w:r>
                    </w:p>
                    <w:p w14:paraId="0449E23F" w14:textId="21794AA5" w:rsidR="00E962C1" w:rsidRPr="00703A6E" w:rsidRDefault="00651C6D" w:rsidP="00651C6D">
                      <w:pPr>
                        <w:spacing w:after="0" w:line="240" w:lineRule="auto"/>
                        <w:rPr>
                          <w:rFonts w:ascii="Source Sans Pro" w:hAnsi="Source Sans Pro" w:cs="TrebuchetMS-Bold"/>
                          <w:bCs/>
                          <w:color w:val="000000" w:themeColor="text1"/>
                          <w:sz w:val="20"/>
                        </w:rPr>
                      </w:pPr>
                      <w:r w:rsidRPr="00703A6E">
                        <w:rPr>
                          <w:rFonts w:ascii="Source Sans Pro" w:hAnsi="Source Sans Pro" w:cs="TrebuchetMS-Bold"/>
                          <w:bCs/>
                          <w:color w:val="000000" w:themeColor="text1"/>
                          <w:sz w:val="20"/>
                        </w:rPr>
                        <w:t xml:space="preserve">Pinot noir </w:t>
                      </w:r>
                    </w:p>
                    <w:p w14:paraId="47525DD1" w14:textId="77777777" w:rsidR="00651C6D" w:rsidRDefault="00651C6D" w:rsidP="00651C6D">
                      <w:pPr>
                        <w:spacing w:after="0" w:line="240" w:lineRule="auto"/>
                        <w:rPr>
                          <w:rFonts w:ascii="Source Sans Pro" w:hAnsi="Source Sans Pro" w:cs="TrebuchetMS-Bold"/>
                          <w:b/>
                          <w:bCs/>
                          <w:color w:val="000000" w:themeColor="text1"/>
                          <w:sz w:val="20"/>
                        </w:rPr>
                      </w:pPr>
                    </w:p>
                    <w:p w14:paraId="3DE5FD62" w14:textId="77777777" w:rsidR="00F610F1" w:rsidRDefault="00F610F1" w:rsidP="00651C6D">
                      <w:pPr>
                        <w:spacing w:after="0" w:line="240" w:lineRule="auto"/>
                        <w:rPr>
                          <w:rFonts w:ascii="Source Sans Pro" w:hAnsi="Source Sans Pro" w:cs="TrebuchetMS-Bold"/>
                          <w:b/>
                          <w:bCs/>
                          <w:color w:val="000000" w:themeColor="text1"/>
                          <w:sz w:val="20"/>
                        </w:rPr>
                      </w:pPr>
                    </w:p>
                    <w:p w14:paraId="3B366601" w14:textId="77777777" w:rsidR="00651C6D" w:rsidRPr="00703A6E" w:rsidRDefault="00651C6D" w:rsidP="00651C6D">
                      <w:pPr>
                        <w:spacing w:after="0" w:line="240" w:lineRule="auto"/>
                        <w:rPr>
                          <w:rFonts w:ascii="Source Sans Pro" w:hAnsi="Source Sans Pro" w:cs="TrebuchetMS-Bold"/>
                          <w:b/>
                          <w:bCs/>
                          <w:color w:val="000000" w:themeColor="text1"/>
                          <w:sz w:val="20"/>
                        </w:rPr>
                      </w:pPr>
                      <w:r w:rsidRPr="00703A6E">
                        <w:rPr>
                          <w:rFonts w:ascii="Source Sans Pro" w:hAnsi="Source Sans Pro" w:cs="TrebuchetMS-Bold"/>
                          <w:b/>
                          <w:bCs/>
                          <w:color w:val="000000" w:themeColor="text1"/>
                          <w:sz w:val="20"/>
                        </w:rPr>
                        <w:t>SPÉCIFICATIONS</w:t>
                      </w:r>
                    </w:p>
                    <w:p w14:paraId="30F40031" w14:textId="76F8C84D" w:rsidR="00651C6D" w:rsidRPr="00703A6E" w:rsidRDefault="00651C6D" w:rsidP="00651C6D">
                      <w:pPr>
                        <w:spacing w:after="0" w:line="240" w:lineRule="auto"/>
                        <w:rPr>
                          <w:rFonts w:ascii="Source Sans Pro" w:hAnsi="Source Sans Pro" w:cs="TrebuchetMS-Bold"/>
                          <w:bCs/>
                          <w:color w:val="000000" w:themeColor="text1"/>
                          <w:sz w:val="20"/>
                        </w:rPr>
                      </w:pPr>
                      <w:r w:rsidRPr="00703A6E">
                        <w:rPr>
                          <w:rFonts w:ascii="Source Sans Pro" w:hAnsi="Source Sans Pro" w:cs="TrebuchetMS-Bold"/>
                          <w:bCs/>
                          <w:color w:val="000000" w:themeColor="text1"/>
                          <w:sz w:val="20"/>
                        </w:rPr>
                        <w:t xml:space="preserve">Degré </w:t>
                      </w:r>
                      <w:r w:rsidR="008C57BE" w:rsidRPr="00703A6E">
                        <w:rPr>
                          <w:rFonts w:ascii="Source Sans Pro" w:hAnsi="Source Sans Pro" w:cs="TrebuchetMS-Bold"/>
                          <w:bCs/>
                          <w:color w:val="000000" w:themeColor="text1"/>
                          <w:sz w:val="20"/>
                        </w:rPr>
                        <w:t>d’alcool :</w:t>
                      </w:r>
                      <w:r w:rsidRPr="00703A6E">
                        <w:rPr>
                          <w:rFonts w:ascii="Source Sans Pro" w:hAnsi="Source Sans Pro" w:cs="TrebuchetMS-Bold"/>
                          <w:bCs/>
                          <w:color w:val="000000" w:themeColor="text1"/>
                          <w:sz w:val="20"/>
                        </w:rPr>
                        <w:t xml:space="preserve"> </w:t>
                      </w:r>
                      <w:r w:rsidR="00FF1A98">
                        <w:rPr>
                          <w:rFonts w:ascii="Source Sans Pro" w:hAnsi="Source Sans Pro" w:cs="TrebuchetMS-Bold"/>
                          <w:bCs/>
                          <w:color w:val="000000" w:themeColor="text1"/>
                          <w:sz w:val="20"/>
                        </w:rPr>
                        <w:t>1</w:t>
                      </w:r>
                      <w:r w:rsidR="0054138C">
                        <w:rPr>
                          <w:rFonts w:ascii="Source Sans Pro" w:hAnsi="Source Sans Pro" w:cs="TrebuchetMS-Bold"/>
                          <w:bCs/>
                          <w:color w:val="000000" w:themeColor="text1"/>
                          <w:sz w:val="20"/>
                        </w:rPr>
                        <w:t>2</w:t>
                      </w:r>
                      <w:r w:rsidR="00723328">
                        <w:rPr>
                          <w:rFonts w:ascii="Source Sans Pro" w:hAnsi="Source Sans Pro" w:cs="TrebuchetMS-Bold"/>
                          <w:bCs/>
                          <w:color w:val="000000" w:themeColor="text1"/>
                          <w:sz w:val="20"/>
                        </w:rPr>
                        <w:t>,5</w:t>
                      </w:r>
                      <w:r w:rsidR="00FF1A98">
                        <w:rPr>
                          <w:rFonts w:ascii="Source Sans Pro" w:hAnsi="Source Sans Pro" w:cs="TrebuchetMS-Bold"/>
                          <w:bCs/>
                          <w:color w:val="000000" w:themeColor="text1"/>
                          <w:sz w:val="20"/>
                        </w:rPr>
                        <w:t xml:space="preserve"> </w:t>
                      </w:r>
                      <w:r w:rsidRPr="00703A6E">
                        <w:rPr>
                          <w:rFonts w:ascii="Source Sans Pro" w:hAnsi="Source Sans Pro" w:cs="TrebuchetMS-Bold"/>
                          <w:bCs/>
                          <w:color w:val="000000" w:themeColor="text1"/>
                          <w:sz w:val="20"/>
                        </w:rPr>
                        <w:t>%</w:t>
                      </w:r>
                      <w:r w:rsidR="00FF1A98">
                        <w:rPr>
                          <w:rFonts w:ascii="Source Sans Pro" w:hAnsi="Source Sans Pro" w:cs="TrebuchetMS-Bold"/>
                          <w:bCs/>
                          <w:color w:val="000000" w:themeColor="text1"/>
                          <w:sz w:val="20"/>
                        </w:rPr>
                        <w:t xml:space="preserve"> </w:t>
                      </w:r>
                      <w:r w:rsidRPr="00703A6E">
                        <w:rPr>
                          <w:rFonts w:ascii="Source Sans Pro" w:hAnsi="Source Sans Pro" w:cs="TrebuchetMS-Bold"/>
                          <w:bCs/>
                          <w:color w:val="000000" w:themeColor="text1"/>
                          <w:sz w:val="20"/>
                        </w:rPr>
                        <w:t>vol</w:t>
                      </w:r>
                    </w:p>
                  </w:txbxContent>
                </v:textbox>
              </v:shape>
            </w:pict>
          </mc:Fallback>
        </mc:AlternateContent>
      </w:r>
      <w:r>
        <w:rPr>
          <w:rFonts w:ascii="TrebuchetMS" w:hAnsi="TrebuchetMS" w:cs="TrebuchetMS"/>
          <w:noProof/>
          <w:sz w:val="20"/>
          <w:szCs w:val="20"/>
          <w:lang w:eastAsia="fr-FR"/>
        </w:rPr>
        <mc:AlternateContent>
          <mc:Choice Requires="wps">
            <w:drawing>
              <wp:anchor distT="0" distB="0" distL="114300" distR="114300" simplePos="0" relativeHeight="251664384" behindDoc="0" locked="0" layoutInCell="1" allowOverlap="1" wp14:anchorId="785F99B8" wp14:editId="4F9D812D">
                <wp:simplePos x="0" y="0"/>
                <wp:positionH relativeFrom="column">
                  <wp:posOffset>-881380</wp:posOffset>
                </wp:positionH>
                <wp:positionV relativeFrom="paragraph">
                  <wp:posOffset>1050290</wp:posOffset>
                </wp:positionV>
                <wp:extent cx="2482215" cy="65773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6577330"/>
                        </a:xfrm>
                        <a:prstGeom prst="rect">
                          <a:avLst/>
                        </a:prstGeom>
                        <a:solidFill>
                          <a:srgbClr val="FFFFFF"/>
                        </a:solidFill>
                        <a:ln>
                          <a:noFill/>
                        </a:ln>
                      </wps:spPr>
                      <wps:txbx>
                        <w:txbxContent>
                          <w:p w14:paraId="39B1DB4B" w14:textId="77777777" w:rsidR="00036DD3" w:rsidRDefault="00C6276B">
                            <w:r>
                              <w:rPr>
                                <w:noProof/>
                                <w:lang w:eastAsia="fr-FR"/>
                              </w:rPr>
                              <w:drawing>
                                <wp:inline distT="0" distB="0" distL="0" distR="0" wp14:anchorId="1CE53EC4" wp14:editId="24A52B5E">
                                  <wp:extent cx="3743325" cy="4495800"/>
                                  <wp:effectExtent l="0" t="0" r="0" b="0"/>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pic:cNvPicPr/>
                                        </pic:nvPicPr>
                                        <pic:blipFill>
                                          <a:blip r:embed="rId7">
                                            <a:extLst>
                                              <a:ext uri="{28A0092B-C50C-407E-A947-70E740481C1C}">
                                                <a14:useLocalDpi xmlns:a14="http://schemas.microsoft.com/office/drawing/2010/main" val="0"/>
                                              </a:ext>
                                            </a:extLst>
                                          </a:blip>
                                          <a:stretch>
                                            <a:fillRect/>
                                          </a:stretch>
                                        </pic:blipFill>
                                        <pic:spPr>
                                          <a:xfrm>
                                            <a:off x="0" y="0"/>
                                            <a:ext cx="3756486" cy="451160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5F99B8" id="_x0000_t202" coordsize="21600,21600" o:spt="202" path="m,l,21600r21600,l21600,xe">
                <v:stroke joinstyle="miter"/>
                <v:path gradientshapeok="t" o:connecttype="rect"/>
              </v:shapetype>
              <v:shape id="Text Box 4" o:spid="_x0000_s1029" type="#_x0000_t202" style="position:absolute;margin-left:-69.4pt;margin-top:82.7pt;width:195.45pt;height:5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" stroked="f">
                <v:textbox>
                  <w:txbxContent>
                    <w:p w14:paraId="39B1DB4B" w14:textId="77777777" w:rsidR="00036DD3" w:rsidRDefault="00C6276B">
                      <w:r>
                        <w:rPr>
                          <w:noProof/>
                          <w:lang w:eastAsia="fr-FR"/>
                        </w:rPr>
                        <w:drawing>
                          <wp:inline distT="0" distB="0" distL="0" distR="0" wp14:anchorId="1CE53EC4" wp14:editId="24A52B5E">
                            <wp:extent cx="3743325" cy="4495800"/>
                            <wp:effectExtent l="0" t="0" r="0" b="0"/>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pic:cNvPicPr/>
                                  </pic:nvPicPr>
                                  <pic:blipFill>
                                    <a:blip r:embed="rId7">
                                      <a:extLst>
                                        <a:ext uri="{28A0092B-C50C-407E-A947-70E740481C1C}">
                                          <a14:useLocalDpi xmlns:a14="http://schemas.microsoft.com/office/drawing/2010/main" val="0"/>
                                        </a:ext>
                                      </a:extLst>
                                    </a:blip>
                                    <a:stretch>
                                      <a:fillRect/>
                                    </a:stretch>
                                  </pic:blipFill>
                                  <pic:spPr>
                                    <a:xfrm>
                                      <a:off x="0" y="0"/>
                                      <a:ext cx="3756486" cy="4511607"/>
                                    </a:xfrm>
                                    <a:prstGeom prst="rect">
                                      <a:avLst/>
                                    </a:prstGeom>
                                  </pic:spPr>
                                </pic:pic>
                              </a:graphicData>
                            </a:graphic>
                          </wp:inline>
                        </w:drawing>
                      </w:r>
                    </w:p>
                  </w:txbxContent>
                </v:textbox>
              </v:shape>
            </w:pict>
          </mc:Fallback>
        </mc:AlternateContent>
      </w:r>
      <w:r w:rsidR="00F24E79">
        <w:rPr>
          <w:rFonts w:ascii="TrebuchetMS" w:hAnsi="TrebuchetMS" w:cs="TrebuchetMS"/>
          <w:noProof/>
          <w:sz w:val="20"/>
          <w:szCs w:val="20"/>
          <w:lang w:eastAsia="fr-FR"/>
        </w:rPr>
        <w:drawing>
          <wp:anchor distT="0" distB="0" distL="114300" distR="114300" simplePos="0" relativeHeight="251665408" behindDoc="0" locked="0" layoutInCell="1" allowOverlap="1" wp14:anchorId="2D533D30" wp14:editId="6D5F3420">
            <wp:simplePos x="0" y="0"/>
            <wp:positionH relativeFrom="column">
              <wp:posOffset>-405765</wp:posOffset>
            </wp:positionH>
            <wp:positionV relativeFrom="paragraph">
              <wp:posOffset>265430</wp:posOffset>
            </wp:positionV>
            <wp:extent cx="434340" cy="427355"/>
            <wp:effectExtent l="19050" t="0" r="3810" b="0"/>
            <wp:wrapThrough wrapText="bothSides">
              <wp:wrapPolygon edited="0">
                <wp:start x="4737" y="0"/>
                <wp:lineTo x="-947" y="5777"/>
                <wp:lineTo x="-947" y="15406"/>
                <wp:lineTo x="3789" y="20220"/>
                <wp:lineTo x="4737" y="20220"/>
                <wp:lineTo x="17053" y="20220"/>
                <wp:lineTo x="18000" y="20220"/>
                <wp:lineTo x="21789" y="16368"/>
                <wp:lineTo x="21789" y="6740"/>
                <wp:lineTo x="20842" y="3851"/>
                <wp:lineTo x="17053" y="0"/>
                <wp:lineTo x="4737" y="0"/>
              </wp:wrapPolygon>
            </wp:wrapThrough>
            <wp:docPr id="9" name="Image 1" descr="http://www.attilon.fr/wp-content/themes/glanum/image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tilon.fr/wp-content/themes/glanum/images/AB.png"/>
                    <pic:cNvPicPr>
                      <a:picLocks noChangeAspect="1" noChangeArrowheads="1"/>
                    </pic:cNvPicPr>
                  </pic:nvPicPr>
                  <pic:blipFill>
                    <a:blip r:embed="rId8" cstate="print"/>
                    <a:srcRect/>
                    <a:stretch>
                      <a:fillRect/>
                    </a:stretch>
                  </pic:blipFill>
                  <pic:spPr bwMode="auto">
                    <a:xfrm>
                      <a:off x="0" y="0"/>
                      <a:ext cx="434340" cy="427355"/>
                    </a:xfrm>
                    <a:prstGeom prst="rect">
                      <a:avLst/>
                    </a:prstGeom>
                    <a:noFill/>
                    <a:ln w="9525">
                      <a:noFill/>
                      <a:miter lim="800000"/>
                      <a:headEnd/>
                      <a:tailEnd/>
                    </a:ln>
                  </pic:spPr>
                </pic:pic>
              </a:graphicData>
            </a:graphic>
          </wp:anchor>
        </w:drawing>
      </w:r>
      <w:r>
        <w:rPr>
          <w:rFonts w:ascii="TrebuchetMS" w:hAnsi="TrebuchetMS" w:cs="TrebuchetMS"/>
          <w:noProof/>
          <w:sz w:val="20"/>
          <w:szCs w:val="20"/>
        </w:rPr>
        <mc:AlternateContent>
          <mc:Choice Requires="wps">
            <w:drawing>
              <wp:anchor distT="0" distB="0" distL="114300" distR="114300" simplePos="0" relativeHeight="251662336" behindDoc="0" locked="0" layoutInCell="1" allowOverlap="1" wp14:anchorId="06992FD8" wp14:editId="71112C16">
                <wp:simplePos x="0" y="0"/>
                <wp:positionH relativeFrom="column">
                  <wp:posOffset>50165</wp:posOffset>
                </wp:positionH>
                <wp:positionV relativeFrom="paragraph">
                  <wp:posOffset>75565</wp:posOffset>
                </wp:positionV>
                <wp:extent cx="6552565" cy="974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974725"/>
                        </a:xfrm>
                        <a:prstGeom prst="rect">
                          <a:avLst/>
                        </a:prstGeom>
                        <a:solidFill>
                          <a:srgbClr val="FFFFFF"/>
                        </a:solidFill>
                        <a:ln>
                          <a:noFill/>
                        </a:ln>
                      </wps:spPr>
                      <wps:txbx>
                        <w:txbxContent>
                          <w:p w14:paraId="02DF9616" w14:textId="77777777" w:rsidR="00036DD3" w:rsidRPr="002F384A" w:rsidRDefault="008C0561" w:rsidP="002F384A">
                            <w:pPr>
                              <w:spacing w:after="0" w:line="240" w:lineRule="auto"/>
                              <w:outlineLvl w:val="0"/>
                              <w:rPr>
                                <w:rFonts w:ascii="Playfair Display" w:eastAsia="Times New Roman" w:hAnsi="Playfair Display" w:cs="Times New Roman"/>
                                <w:b/>
                                <w:bCs/>
                                <w:kern w:val="36"/>
                                <w:sz w:val="72"/>
                                <w:szCs w:val="48"/>
                                <w:lang w:eastAsia="fr-FR"/>
                              </w:rPr>
                            </w:pPr>
                            <w:r w:rsidRPr="00E77430">
                              <w:rPr>
                                <w:rFonts w:ascii="Playfair Display" w:eastAsia="Times New Roman" w:hAnsi="Playfair Display" w:cs="Times New Roman"/>
                                <w:b/>
                                <w:bCs/>
                                <w:color w:val="E36C0A" w:themeColor="accent6" w:themeShade="BF"/>
                                <w:kern w:val="36"/>
                                <w:sz w:val="72"/>
                                <w:szCs w:val="48"/>
                                <w:lang w:eastAsia="fr-FR"/>
                              </w:rPr>
                              <w:t>A</w:t>
                            </w:r>
                            <w:r w:rsidR="00D53141">
                              <w:rPr>
                                <w:rFonts w:ascii="Playfair Display" w:eastAsia="Times New Roman" w:hAnsi="Playfair Display" w:cs="Times New Roman"/>
                                <w:b/>
                                <w:bCs/>
                                <w:color w:val="E36C0A" w:themeColor="accent6" w:themeShade="BF"/>
                                <w:kern w:val="36"/>
                                <w:sz w:val="72"/>
                                <w:szCs w:val="48"/>
                                <w:lang w:eastAsia="fr-FR"/>
                              </w:rPr>
                              <w:t>ILLEURS</w:t>
                            </w:r>
                            <w:r w:rsidR="00703A6E">
                              <w:rPr>
                                <w:rFonts w:ascii="Playfair Display" w:eastAsia="Times New Roman" w:hAnsi="Playfair Display" w:cs="Times New Roman"/>
                                <w:b/>
                                <w:bCs/>
                                <w:color w:val="E36C0A" w:themeColor="accent6" w:themeShade="BF"/>
                                <w:kern w:val="36"/>
                                <w:sz w:val="72"/>
                                <w:szCs w:val="48"/>
                                <w:lang w:eastAsia="fr-FR"/>
                              </w:rPr>
                              <w:t xml:space="preserve"> </w:t>
                            </w:r>
                            <w:r w:rsidR="00D53141">
                              <w:rPr>
                                <w:rFonts w:ascii="Playfair Display" w:eastAsia="Times New Roman" w:hAnsi="Playfair Display" w:cs="Times New Roman"/>
                                <w:b/>
                                <w:bCs/>
                                <w:kern w:val="36"/>
                                <w:sz w:val="72"/>
                                <w:szCs w:val="48"/>
                                <w:lang w:eastAsia="fr-FR"/>
                              </w:rPr>
                              <w:t>–</w:t>
                            </w:r>
                            <w:r>
                              <w:rPr>
                                <w:rFonts w:ascii="Playfair Display" w:eastAsia="Times New Roman" w:hAnsi="Playfair Display" w:cs="Times New Roman"/>
                                <w:b/>
                                <w:bCs/>
                                <w:kern w:val="36"/>
                                <w:sz w:val="72"/>
                                <w:szCs w:val="48"/>
                                <w:lang w:eastAsia="fr-FR"/>
                              </w:rPr>
                              <w:t xml:space="preserve"> </w:t>
                            </w:r>
                            <w:r w:rsidR="00D53141">
                              <w:rPr>
                                <w:rFonts w:ascii="Playfair Display" w:eastAsia="Times New Roman" w:hAnsi="Playfair Display" w:cs="Times New Roman"/>
                                <w:b/>
                                <w:bCs/>
                                <w:kern w:val="36"/>
                                <w:sz w:val="72"/>
                                <w:szCs w:val="48"/>
                                <w:lang w:eastAsia="fr-FR"/>
                              </w:rPr>
                              <w:t>Pinot Noir</w:t>
                            </w:r>
                          </w:p>
                          <w:p w14:paraId="568D8629" w14:textId="4DBB293F" w:rsidR="00036DD3" w:rsidRPr="002F384A"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IGP Méditerranée, Rouge 20</w:t>
                            </w:r>
                            <w:r w:rsidR="00005F52">
                              <w:rPr>
                                <w:rFonts w:ascii="Source Sans Pro" w:hAnsi="Source Sans Pro" w:cs="TrebuchetMS"/>
                                <w:sz w:val="28"/>
                                <w:szCs w:val="28"/>
                              </w:rPr>
                              <w:t>2</w:t>
                            </w:r>
                            <w:r w:rsidR="0054138C">
                              <w:rPr>
                                <w:rFonts w:ascii="Source Sans Pro" w:hAnsi="Source Sans Pro" w:cs="TrebuchetMS"/>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92FD8" id="Text Box 3" o:spid="_x0000_s1030" type="#_x0000_t202" style="position:absolute;margin-left:3.95pt;margin-top:5.95pt;width:515.95pt;height: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" stroked="f">
                <v:textbox>
                  <w:txbxContent>
                    <w:p w14:paraId="02DF9616" w14:textId="77777777" w:rsidR="00036DD3" w:rsidRPr="002F384A" w:rsidRDefault="008C0561" w:rsidP="002F384A">
                      <w:pPr>
                        <w:spacing w:after="0" w:line="240" w:lineRule="auto"/>
                        <w:outlineLvl w:val="0"/>
                        <w:rPr>
                          <w:rFonts w:ascii="Playfair Display" w:eastAsia="Times New Roman" w:hAnsi="Playfair Display" w:cs="Times New Roman"/>
                          <w:b/>
                          <w:bCs/>
                          <w:kern w:val="36"/>
                          <w:sz w:val="72"/>
                          <w:szCs w:val="48"/>
                          <w:lang w:eastAsia="fr-FR"/>
                        </w:rPr>
                      </w:pPr>
                      <w:r w:rsidRPr="00E77430">
                        <w:rPr>
                          <w:rFonts w:ascii="Playfair Display" w:eastAsia="Times New Roman" w:hAnsi="Playfair Display" w:cs="Times New Roman"/>
                          <w:b/>
                          <w:bCs/>
                          <w:color w:val="E36C0A" w:themeColor="accent6" w:themeShade="BF"/>
                          <w:kern w:val="36"/>
                          <w:sz w:val="72"/>
                          <w:szCs w:val="48"/>
                          <w:lang w:eastAsia="fr-FR"/>
                        </w:rPr>
                        <w:t>A</w:t>
                      </w:r>
                      <w:r w:rsidR="00D53141">
                        <w:rPr>
                          <w:rFonts w:ascii="Playfair Display" w:eastAsia="Times New Roman" w:hAnsi="Playfair Display" w:cs="Times New Roman"/>
                          <w:b/>
                          <w:bCs/>
                          <w:color w:val="E36C0A" w:themeColor="accent6" w:themeShade="BF"/>
                          <w:kern w:val="36"/>
                          <w:sz w:val="72"/>
                          <w:szCs w:val="48"/>
                          <w:lang w:eastAsia="fr-FR"/>
                        </w:rPr>
                        <w:t>ILLEURS</w:t>
                      </w:r>
                      <w:r w:rsidR="00703A6E">
                        <w:rPr>
                          <w:rFonts w:ascii="Playfair Display" w:eastAsia="Times New Roman" w:hAnsi="Playfair Display" w:cs="Times New Roman"/>
                          <w:b/>
                          <w:bCs/>
                          <w:color w:val="E36C0A" w:themeColor="accent6" w:themeShade="BF"/>
                          <w:kern w:val="36"/>
                          <w:sz w:val="72"/>
                          <w:szCs w:val="48"/>
                          <w:lang w:eastAsia="fr-FR"/>
                        </w:rPr>
                        <w:t xml:space="preserve"> </w:t>
                      </w:r>
                      <w:r w:rsidR="00D53141">
                        <w:rPr>
                          <w:rFonts w:ascii="Playfair Display" w:eastAsia="Times New Roman" w:hAnsi="Playfair Display" w:cs="Times New Roman"/>
                          <w:b/>
                          <w:bCs/>
                          <w:kern w:val="36"/>
                          <w:sz w:val="72"/>
                          <w:szCs w:val="48"/>
                          <w:lang w:eastAsia="fr-FR"/>
                        </w:rPr>
                        <w:t>–</w:t>
                      </w:r>
                      <w:r>
                        <w:rPr>
                          <w:rFonts w:ascii="Playfair Display" w:eastAsia="Times New Roman" w:hAnsi="Playfair Display" w:cs="Times New Roman"/>
                          <w:b/>
                          <w:bCs/>
                          <w:kern w:val="36"/>
                          <w:sz w:val="72"/>
                          <w:szCs w:val="48"/>
                          <w:lang w:eastAsia="fr-FR"/>
                        </w:rPr>
                        <w:t xml:space="preserve"> </w:t>
                      </w:r>
                      <w:r w:rsidR="00D53141">
                        <w:rPr>
                          <w:rFonts w:ascii="Playfair Display" w:eastAsia="Times New Roman" w:hAnsi="Playfair Display" w:cs="Times New Roman"/>
                          <w:b/>
                          <w:bCs/>
                          <w:kern w:val="36"/>
                          <w:sz w:val="72"/>
                          <w:szCs w:val="48"/>
                          <w:lang w:eastAsia="fr-FR"/>
                        </w:rPr>
                        <w:t>Pinot Noir</w:t>
                      </w:r>
                    </w:p>
                    <w:p w14:paraId="568D8629" w14:textId="4DBB293F" w:rsidR="00036DD3" w:rsidRPr="002F384A"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IGP Méditerranée, Rouge 20</w:t>
                      </w:r>
                      <w:r w:rsidR="00005F52">
                        <w:rPr>
                          <w:rFonts w:ascii="Source Sans Pro" w:hAnsi="Source Sans Pro" w:cs="TrebuchetMS"/>
                          <w:sz w:val="28"/>
                          <w:szCs w:val="28"/>
                        </w:rPr>
                        <w:t>2</w:t>
                      </w:r>
                      <w:r w:rsidR="0054138C">
                        <w:rPr>
                          <w:rFonts w:ascii="Source Sans Pro" w:hAnsi="Source Sans Pro" w:cs="TrebuchetMS"/>
                          <w:sz w:val="28"/>
                          <w:szCs w:val="28"/>
                        </w:rPr>
                        <w:t>3</w:t>
                      </w:r>
                    </w:p>
                  </w:txbxContent>
                </v:textbox>
              </v:shape>
            </w:pict>
          </mc:Fallback>
        </mc:AlternateContent>
      </w:r>
    </w:p>
    <w:sectPr w:rsidR="00036DD3" w:rsidSect="00036DD3">
      <w:headerReference w:type="default" r:id="rId9"/>
      <w:footerReference w:type="default" r:id="rId10"/>
      <w:pgSz w:w="11906" w:h="16838"/>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6078" w14:textId="77777777" w:rsidR="00E71083" w:rsidRDefault="00E71083" w:rsidP="00036DD3">
      <w:pPr>
        <w:spacing w:after="0" w:line="240" w:lineRule="auto"/>
      </w:pPr>
      <w:r>
        <w:separator/>
      </w:r>
    </w:p>
  </w:endnote>
  <w:endnote w:type="continuationSeparator" w:id="0">
    <w:p w14:paraId="2C95A1BF" w14:textId="77777777" w:rsidR="00E71083" w:rsidRDefault="00E71083" w:rsidP="000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Playfair Display">
    <w:charset w:val="00"/>
    <w:family w:val="auto"/>
    <w:pitch w:val="variable"/>
    <w:sig w:usb0="20000207" w:usb1="00000000" w:usb2="00000000" w:usb3="00000000" w:csb0="00000197" w:csb1="00000000"/>
  </w:font>
  <w:font w:name="Droid Serif">
    <w:altName w:val="Cambria"/>
    <w:charset w:val="00"/>
    <w:family w:val="roman"/>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7083" w14:textId="77777777" w:rsidR="00036DD3" w:rsidRPr="002F384A" w:rsidRDefault="00036DD3" w:rsidP="00036DD3">
    <w:pPr>
      <w:autoSpaceDE w:val="0"/>
      <w:autoSpaceDN w:val="0"/>
      <w:adjustRightInd w:val="0"/>
      <w:spacing w:after="0" w:line="240" w:lineRule="auto"/>
      <w:rPr>
        <w:rFonts w:ascii="Source Sans Pro" w:hAnsi="Source Sans Pro" w:cs="TrebuchetMS-Bold"/>
        <w:b/>
        <w:bCs/>
        <w:color w:val="000000" w:themeColor="text1"/>
        <w:sz w:val="18"/>
        <w:szCs w:val="16"/>
      </w:rPr>
    </w:pPr>
    <w:r w:rsidRPr="002F384A">
      <w:rPr>
        <w:rFonts w:ascii="Source Sans Pro" w:hAnsi="Source Sans Pro" w:cs="TrebuchetMS-Bold"/>
        <w:b/>
        <w:bCs/>
        <w:color w:val="000000" w:themeColor="text1"/>
        <w:sz w:val="18"/>
        <w:szCs w:val="16"/>
      </w:rPr>
      <w:t>DOMAINE ATTILON</w:t>
    </w:r>
  </w:p>
  <w:p w14:paraId="440838D7" w14:textId="77777777" w:rsidR="00036DD3" w:rsidRPr="002F384A" w:rsidRDefault="00036DD3" w:rsidP="00036DD3">
    <w:pPr>
      <w:autoSpaceDE w:val="0"/>
      <w:autoSpaceDN w:val="0"/>
      <w:adjustRightInd w:val="0"/>
      <w:spacing w:after="0" w:line="240" w:lineRule="auto"/>
      <w:rPr>
        <w:rFonts w:ascii="Source Sans Pro" w:hAnsi="Source Sans Pro" w:cs="TrebuchetMS"/>
        <w:color w:val="000000" w:themeColor="text1"/>
        <w:sz w:val="18"/>
        <w:szCs w:val="16"/>
      </w:rPr>
    </w:pPr>
    <w:r w:rsidRPr="002F384A">
      <w:rPr>
        <w:rFonts w:ascii="Source Sans Pro" w:hAnsi="Source Sans Pro" w:cs="TrebuchetMS"/>
        <w:color w:val="000000" w:themeColor="text1"/>
        <w:sz w:val="18"/>
        <w:szCs w:val="16"/>
      </w:rPr>
      <w:t>D</w:t>
    </w:r>
    <w:r w:rsidR="002F384A">
      <w:rPr>
        <w:rFonts w:ascii="Source Sans Pro" w:hAnsi="Source Sans Pro" w:cs="TrebuchetMS"/>
        <w:color w:val="000000" w:themeColor="text1"/>
        <w:sz w:val="18"/>
        <w:szCs w:val="16"/>
      </w:rPr>
      <w:t xml:space="preserve">omaine </w:t>
    </w:r>
    <w:r w:rsidRPr="002F384A">
      <w:rPr>
        <w:rFonts w:ascii="Source Sans Pro" w:hAnsi="Source Sans Pro" w:cs="TrebuchetMS"/>
        <w:color w:val="000000" w:themeColor="text1"/>
        <w:sz w:val="18"/>
        <w:szCs w:val="16"/>
      </w:rPr>
      <w:t>Attilon - Route de Port Saint-Louis du Rhône, 13104 Mas-</w:t>
    </w:r>
    <w:proofErr w:type="spellStart"/>
    <w:r w:rsidRPr="002F384A">
      <w:rPr>
        <w:rFonts w:ascii="Source Sans Pro" w:hAnsi="Source Sans Pro" w:cs="TrebuchetMS"/>
        <w:color w:val="000000" w:themeColor="text1"/>
        <w:sz w:val="18"/>
        <w:szCs w:val="16"/>
      </w:rPr>
      <w:t>Thibert</w:t>
    </w:r>
    <w:proofErr w:type="spellEnd"/>
  </w:p>
  <w:p w14:paraId="0A79757D" w14:textId="77777777" w:rsidR="00036DD3"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r>
      <w:rPr>
        <w:rFonts w:ascii="Source Sans Pro" w:hAnsi="Source Sans Pro" w:cs="TrebuchetMS"/>
        <w:color w:val="000000" w:themeColor="text1"/>
        <w:sz w:val="18"/>
        <w:szCs w:val="16"/>
      </w:rPr>
      <w:t>S</w:t>
    </w:r>
    <w:r w:rsidRPr="002F384A">
      <w:rPr>
        <w:rFonts w:ascii="Source Sans Pro" w:hAnsi="Source Sans Pro" w:cs="TrebuchetMS"/>
        <w:color w:val="000000" w:themeColor="text1"/>
        <w:sz w:val="18"/>
        <w:szCs w:val="16"/>
      </w:rPr>
      <w:t xml:space="preserve">ite internet : </w:t>
    </w:r>
    <w:hyperlink r:id="rId1" w:history="1">
      <w:r w:rsidRPr="002F384A">
        <w:rPr>
          <w:rStyle w:val="Lienhypertexte"/>
          <w:rFonts w:ascii="Source Sans Pro" w:hAnsi="Source Sans Pro" w:cs="TrebuchetMS"/>
          <w:sz w:val="18"/>
          <w:szCs w:val="16"/>
        </w:rPr>
        <w:t>www.attilon.fr</w:t>
      </w:r>
    </w:hyperlink>
  </w:p>
  <w:p w14:paraId="709CE6AB" w14:textId="77777777" w:rsidR="002F384A"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p>
  <w:p w14:paraId="4E4A190B" w14:textId="77777777" w:rsidR="00036DD3" w:rsidRPr="002F384A" w:rsidRDefault="00036DD3" w:rsidP="00036DD3">
    <w:pPr>
      <w:pStyle w:val="Pieddepage"/>
      <w:rPr>
        <w:rFonts w:ascii="Source Sans Pro" w:hAnsi="Source Sans Pro"/>
        <w:color w:val="000000" w:themeColor="text1"/>
        <w:sz w:val="24"/>
      </w:rPr>
    </w:pPr>
    <w:r w:rsidRPr="002F384A">
      <w:rPr>
        <w:rFonts w:ascii="Source Sans Pro" w:hAnsi="Source Sans Pro" w:cs="TrebuchetMS"/>
        <w:color w:val="000000" w:themeColor="text1"/>
        <w:sz w:val="14"/>
        <w:szCs w:val="12"/>
      </w:rPr>
      <w:t>L’ABUS D’ALCOOL EST DANGEREUX POUR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30AD" w14:textId="77777777" w:rsidR="00E71083" w:rsidRDefault="00E71083" w:rsidP="00036DD3">
      <w:pPr>
        <w:spacing w:after="0" w:line="240" w:lineRule="auto"/>
      </w:pPr>
      <w:r>
        <w:separator/>
      </w:r>
    </w:p>
  </w:footnote>
  <w:footnote w:type="continuationSeparator" w:id="0">
    <w:p w14:paraId="58EE97A0" w14:textId="77777777" w:rsidR="00E71083" w:rsidRDefault="00E71083" w:rsidP="0003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83A6" w14:textId="1546D827" w:rsidR="00036DD3" w:rsidRDefault="00D427A4" w:rsidP="00036DD3">
    <w:pPr>
      <w:pStyle w:val="En-tte"/>
      <w:tabs>
        <w:tab w:val="clear" w:pos="4536"/>
      </w:tabs>
    </w:pPr>
    <w:r>
      <w:rPr>
        <w:noProof/>
      </w:rPr>
      <mc:AlternateContent>
        <mc:Choice Requires="wps">
          <w:drawing>
            <wp:anchor distT="0" distB="0" distL="114300" distR="114300" simplePos="0" relativeHeight="251660288" behindDoc="0" locked="0" layoutInCell="1" allowOverlap="1" wp14:anchorId="57CED169" wp14:editId="0B77FD8E">
              <wp:simplePos x="0" y="0"/>
              <wp:positionH relativeFrom="column">
                <wp:posOffset>17145</wp:posOffset>
              </wp:positionH>
              <wp:positionV relativeFrom="paragraph">
                <wp:posOffset>299720</wp:posOffset>
              </wp:positionV>
              <wp:extent cx="3431540" cy="10509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50925"/>
                      </a:xfrm>
                      <a:prstGeom prst="rect">
                        <a:avLst/>
                      </a:prstGeom>
                      <a:solidFill>
                        <a:srgbClr val="FFFFFF"/>
                      </a:solidFill>
                      <a:ln>
                        <a:noFill/>
                      </a:ln>
                    </wps:spPr>
                    <wps:txbx>
                      <w:txbxContent>
                        <w:p w14:paraId="1253439C" w14:textId="77777777" w:rsidR="00E23E74" w:rsidRPr="002F384A" w:rsidRDefault="00E23E74" w:rsidP="00E23E74">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Attilon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68E7BC7E" w14:textId="15630213"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ED169" id="_x0000_t202" coordsize="21600,21600" o:spt="202" path="m,l,21600r21600,l21600,xe">
              <v:stroke joinstyle="miter"/>
              <v:path gradientshapeok="t" o:connecttype="rect"/>
            </v:shapetype>
            <v:shape id="Text Box 1" o:spid="_x0000_s1031" type="#_x0000_t202" style="position:absolute;margin-left:1.35pt;margin-top:23.6pt;width:270.2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" stroked="f">
              <v:textbox>
                <w:txbxContent>
                  <w:p w14:paraId="1253439C" w14:textId="77777777" w:rsidR="00E23E74" w:rsidRPr="002F384A" w:rsidRDefault="00E23E74" w:rsidP="00E23E74">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Attilon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68E7BC7E" w14:textId="15630213"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v:textbox>
            </v:shape>
          </w:pict>
        </mc:Fallback>
      </mc:AlternateContent>
    </w:r>
    <w:r w:rsidR="00036DD3">
      <w:rPr>
        <w:noProof/>
        <w:lang w:eastAsia="fr-FR"/>
      </w:rPr>
      <w:drawing>
        <wp:anchor distT="0" distB="0" distL="114300" distR="114300" simplePos="0" relativeHeight="251661312" behindDoc="0" locked="0" layoutInCell="1" allowOverlap="1" wp14:anchorId="3444847C" wp14:editId="439B4CA2">
          <wp:simplePos x="0" y="0"/>
          <wp:positionH relativeFrom="column">
            <wp:posOffset>3435350</wp:posOffset>
          </wp:positionH>
          <wp:positionV relativeFrom="paragraph">
            <wp:posOffset>-262890</wp:posOffset>
          </wp:positionV>
          <wp:extent cx="2948305" cy="1572895"/>
          <wp:effectExtent l="19050" t="0" r="4445" b="0"/>
          <wp:wrapThrough wrapText="bothSides">
            <wp:wrapPolygon edited="0">
              <wp:start x="-140" y="0"/>
              <wp:lineTo x="-140" y="21452"/>
              <wp:lineTo x="21633" y="21452"/>
              <wp:lineTo x="21633" y="0"/>
              <wp:lineTo x="-140" y="0"/>
            </wp:wrapPolygon>
          </wp:wrapThrough>
          <wp:docPr id="3" name="Image 2" descr="logo ATT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TILON.jpg"/>
                  <pic:cNvPicPr/>
                </pic:nvPicPr>
                <pic:blipFill>
                  <a:blip r:embed="rId1"/>
                  <a:stretch>
                    <a:fillRect/>
                  </a:stretch>
                </pic:blipFill>
                <pic:spPr>
                  <a:xfrm>
                    <a:off x="0" y="0"/>
                    <a:ext cx="2948305" cy="1572895"/>
                  </a:xfrm>
                  <a:prstGeom prst="rect">
                    <a:avLst/>
                  </a:prstGeom>
                </pic:spPr>
              </pic:pic>
            </a:graphicData>
          </a:graphic>
        </wp:anchor>
      </w:drawing>
    </w:r>
    <w:r w:rsidR="00036DD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D3"/>
    <w:rsid w:val="00005F52"/>
    <w:rsid w:val="00036DD3"/>
    <w:rsid w:val="000A7BCD"/>
    <w:rsid w:val="000C53C5"/>
    <w:rsid w:val="001208C0"/>
    <w:rsid w:val="00121750"/>
    <w:rsid w:val="00124456"/>
    <w:rsid w:val="00126AF8"/>
    <w:rsid w:val="00220CA9"/>
    <w:rsid w:val="00237E9B"/>
    <w:rsid w:val="002461F1"/>
    <w:rsid w:val="002F384A"/>
    <w:rsid w:val="0037670A"/>
    <w:rsid w:val="003B4364"/>
    <w:rsid w:val="003C252B"/>
    <w:rsid w:val="00456280"/>
    <w:rsid w:val="00483188"/>
    <w:rsid w:val="004A2434"/>
    <w:rsid w:val="00503EE9"/>
    <w:rsid w:val="00507EF1"/>
    <w:rsid w:val="005215DE"/>
    <w:rsid w:val="005273F1"/>
    <w:rsid w:val="0054138C"/>
    <w:rsid w:val="005610D8"/>
    <w:rsid w:val="00566C18"/>
    <w:rsid w:val="0057053E"/>
    <w:rsid w:val="00571271"/>
    <w:rsid w:val="00593224"/>
    <w:rsid w:val="005E253D"/>
    <w:rsid w:val="00651C6D"/>
    <w:rsid w:val="00660256"/>
    <w:rsid w:val="00703A6E"/>
    <w:rsid w:val="00723328"/>
    <w:rsid w:val="007318C8"/>
    <w:rsid w:val="007708D3"/>
    <w:rsid w:val="007926E1"/>
    <w:rsid w:val="007F775D"/>
    <w:rsid w:val="008712A5"/>
    <w:rsid w:val="008C0561"/>
    <w:rsid w:val="008C57BE"/>
    <w:rsid w:val="008E140C"/>
    <w:rsid w:val="00900BDD"/>
    <w:rsid w:val="00927DFE"/>
    <w:rsid w:val="00942873"/>
    <w:rsid w:val="009623E3"/>
    <w:rsid w:val="009979B2"/>
    <w:rsid w:val="009A6C86"/>
    <w:rsid w:val="009A7B4B"/>
    <w:rsid w:val="009B2E44"/>
    <w:rsid w:val="009B6EDD"/>
    <w:rsid w:val="00A11CB1"/>
    <w:rsid w:val="00A519DC"/>
    <w:rsid w:val="00A56530"/>
    <w:rsid w:val="00A56A55"/>
    <w:rsid w:val="00A7557E"/>
    <w:rsid w:val="00AB75EC"/>
    <w:rsid w:val="00B24C80"/>
    <w:rsid w:val="00C1325F"/>
    <w:rsid w:val="00C2474A"/>
    <w:rsid w:val="00C47AA2"/>
    <w:rsid w:val="00C6276B"/>
    <w:rsid w:val="00C6403A"/>
    <w:rsid w:val="00CA5F1F"/>
    <w:rsid w:val="00D06800"/>
    <w:rsid w:val="00D427A4"/>
    <w:rsid w:val="00D53141"/>
    <w:rsid w:val="00D67C27"/>
    <w:rsid w:val="00E23E74"/>
    <w:rsid w:val="00E65007"/>
    <w:rsid w:val="00E71083"/>
    <w:rsid w:val="00E77430"/>
    <w:rsid w:val="00E962C1"/>
    <w:rsid w:val="00EE5A66"/>
    <w:rsid w:val="00F13109"/>
    <w:rsid w:val="00F24E79"/>
    <w:rsid w:val="00F25A3B"/>
    <w:rsid w:val="00F610F1"/>
    <w:rsid w:val="00F70B67"/>
    <w:rsid w:val="00F94AD7"/>
    <w:rsid w:val="00FE3D3F"/>
    <w:rsid w:val="00FF0BCC"/>
    <w:rsid w:val="00FF1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0DECF"/>
  <w15:docId w15:val="{64BE1A0A-8D3C-4897-9448-B8141C9F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2B"/>
  </w:style>
  <w:style w:type="paragraph" w:styleId="Titre1">
    <w:name w:val="heading 1"/>
    <w:basedOn w:val="Normal"/>
    <w:link w:val="Titre1Car"/>
    <w:uiPriority w:val="9"/>
    <w:qFormat/>
    <w:rsid w:val="00F25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D3"/>
    <w:pPr>
      <w:tabs>
        <w:tab w:val="center" w:pos="4536"/>
        <w:tab w:val="right" w:pos="9072"/>
      </w:tabs>
      <w:spacing w:after="0" w:line="240" w:lineRule="auto"/>
    </w:pPr>
  </w:style>
  <w:style w:type="character" w:customStyle="1" w:styleId="En-tteCar">
    <w:name w:val="En-tête Car"/>
    <w:basedOn w:val="Policepardfaut"/>
    <w:link w:val="En-tte"/>
    <w:uiPriority w:val="99"/>
    <w:rsid w:val="00036DD3"/>
  </w:style>
  <w:style w:type="paragraph" w:styleId="Pieddepage">
    <w:name w:val="footer"/>
    <w:basedOn w:val="Normal"/>
    <w:link w:val="PieddepageCar"/>
    <w:uiPriority w:val="99"/>
    <w:unhideWhenUsed/>
    <w:rsid w:val="00036D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DD3"/>
  </w:style>
  <w:style w:type="paragraph" w:styleId="Textedebulles">
    <w:name w:val="Balloon Text"/>
    <w:basedOn w:val="Normal"/>
    <w:link w:val="TextedebullesCar"/>
    <w:uiPriority w:val="99"/>
    <w:semiHidden/>
    <w:unhideWhenUsed/>
    <w:rsid w:val="00036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DD3"/>
    <w:rPr>
      <w:rFonts w:ascii="Tahoma" w:hAnsi="Tahoma" w:cs="Tahoma"/>
      <w:sz w:val="16"/>
      <w:szCs w:val="16"/>
    </w:rPr>
  </w:style>
  <w:style w:type="character" w:customStyle="1" w:styleId="Titre1Car">
    <w:name w:val="Titre 1 Car"/>
    <w:basedOn w:val="Policepardfaut"/>
    <w:link w:val="Titre1"/>
    <w:uiPriority w:val="9"/>
    <w:rsid w:val="00F25A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F3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752043">
      <w:bodyDiv w:val="1"/>
      <w:marLeft w:val="0"/>
      <w:marRight w:val="0"/>
      <w:marTop w:val="0"/>
      <w:marBottom w:val="0"/>
      <w:divBdr>
        <w:top w:val="none" w:sz="0" w:space="0" w:color="auto"/>
        <w:left w:val="none" w:sz="0" w:space="0" w:color="auto"/>
        <w:bottom w:val="none" w:sz="0" w:space="0" w:color="auto"/>
        <w:right w:val="none" w:sz="0" w:space="0" w:color="auto"/>
      </w:divBdr>
    </w:div>
    <w:div w:id="1427114995">
      <w:bodyDiv w:val="1"/>
      <w:marLeft w:val="0"/>
      <w:marRight w:val="0"/>
      <w:marTop w:val="0"/>
      <w:marBottom w:val="0"/>
      <w:divBdr>
        <w:top w:val="none" w:sz="0" w:space="0" w:color="auto"/>
        <w:left w:val="none" w:sz="0" w:space="0" w:color="auto"/>
        <w:bottom w:val="none" w:sz="0" w:space="0" w:color="auto"/>
        <w:right w:val="none" w:sz="0" w:space="0" w:color="auto"/>
      </w:divBdr>
    </w:div>
    <w:div w:id="20381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ttil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CB1DC-A255-4A99-A7C7-240A655E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deroux</dc:creator>
  <cp:lastModifiedBy>serveur attilon</cp:lastModifiedBy>
  <cp:revision>2</cp:revision>
  <cp:lastPrinted>2024-11-22T09:27:00Z</cp:lastPrinted>
  <dcterms:created xsi:type="dcterms:W3CDTF">2025-08-04T13:46:00Z</dcterms:created>
  <dcterms:modified xsi:type="dcterms:W3CDTF">2025-08-04T13:46:00Z</dcterms:modified>
</cp:coreProperties>
</file>