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0B3C" w14:textId="7B6B6625" w:rsidR="00054B42" w:rsidRDefault="00AF7236" w:rsidP="00036DD3">
      <w:pPr>
        <w:rPr>
          <w:rFonts w:ascii="TrebuchetMS" w:hAnsi="TrebuchetMS" w:cs="TrebuchetMS"/>
          <w:sz w:val="20"/>
          <w:szCs w:val="20"/>
        </w:rPr>
      </w:pPr>
      <w:r>
        <w:rPr>
          <w:rFonts w:ascii="TrebuchetMS" w:hAnsi="TrebuchetMS" w:cs="TrebuchetMS"/>
          <w:noProof/>
          <w:sz w:val="20"/>
          <w:szCs w:val="20"/>
        </w:rPr>
        <w:drawing>
          <wp:anchor distT="0" distB="0" distL="114300" distR="114300" simplePos="0" relativeHeight="251658240" behindDoc="0" locked="0" layoutInCell="1" allowOverlap="1" wp14:anchorId="52DFCE6F" wp14:editId="4DFDC54D">
            <wp:simplePos x="0" y="0"/>
            <wp:positionH relativeFrom="column">
              <wp:posOffset>-1092835</wp:posOffset>
            </wp:positionH>
            <wp:positionV relativeFrom="paragraph">
              <wp:posOffset>360045</wp:posOffset>
            </wp:positionV>
            <wp:extent cx="3309686" cy="7452272"/>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9686" cy="7452272"/>
                    </a:xfrm>
                    <a:prstGeom prst="rect">
                      <a:avLst/>
                    </a:prstGeom>
                    <a:noFill/>
                    <a:ln>
                      <a:noFill/>
                    </a:ln>
                  </pic:spPr>
                </pic:pic>
              </a:graphicData>
            </a:graphic>
            <wp14:sizeRelH relativeFrom="page">
              <wp14:pctWidth>0</wp14:pctWidth>
            </wp14:sizeRelH>
            <wp14:sizeRelV relativeFrom="page">
              <wp14:pctHeight>0</wp14:pctHeight>
            </wp14:sizeRelV>
          </wp:anchor>
        </w:drawing>
      </w:r>
      <w:r w:rsidR="00BF6D29">
        <w:rPr>
          <w:rFonts w:ascii="TrebuchetMS" w:hAnsi="TrebuchetMS" w:cs="TrebuchetMS"/>
          <w:noProof/>
          <w:sz w:val="20"/>
          <w:szCs w:val="20"/>
          <w:lang w:eastAsia="fr-FR"/>
        </w:rPr>
        <w:drawing>
          <wp:anchor distT="0" distB="0" distL="114300" distR="114300" simplePos="0" relativeHeight="251656192" behindDoc="0" locked="0" layoutInCell="1" allowOverlap="1" wp14:anchorId="6149C54E" wp14:editId="37FDF845">
            <wp:simplePos x="0" y="0"/>
            <wp:positionH relativeFrom="column">
              <wp:posOffset>-337820</wp:posOffset>
            </wp:positionH>
            <wp:positionV relativeFrom="paragraph">
              <wp:posOffset>161290</wp:posOffset>
            </wp:positionV>
            <wp:extent cx="419100" cy="428625"/>
            <wp:effectExtent l="19050" t="0" r="0" b="0"/>
            <wp:wrapThrough wrapText="bothSides">
              <wp:wrapPolygon edited="0">
                <wp:start x="4909" y="0"/>
                <wp:lineTo x="0" y="3840"/>
                <wp:lineTo x="-982" y="15360"/>
                <wp:lineTo x="3927" y="21120"/>
                <wp:lineTo x="4909" y="21120"/>
                <wp:lineTo x="16691" y="21120"/>
                <wp:lineTo x="17673" y="21120"/>
                <wp:lineTo x="21600" y="16320"/>
                <wp:lineTo x="21600" y="6720"/>
                <wp:lineTo x="20618" y="3840"/>
                <wp:lineTo x="16691" y="0"/>
                <wp:lineTo x="4909" y="0"/>
              </wp:wrapPolygon>
            </wp:wrapThrough>
            <wp:docPr id="2" name="Image 1" descr="http://www.attilon.fr/wp-content/themes/glanum/images/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tilon.fr/wp-content/themes/glanum/images/AB.png"/>
                    <pic:cNvPicPr>
                      <a:picLocks noChangeAspect="1" noChangeArrowheads="1"/>
                    </pic:cNvPicPr>
                  </pic:nvPicPr>
                  <pic:blipFill>
                    <a:blip r:embed="rId8" cstate="print"/>
                    <a:srcRect/>
                    <a:stretch>
                      <a:fillRect/>
                    </a:stretch>
                  </pic:blipFill>
                  <pic:spPr bwMode="auto">
                    <a:xfrm>
                      <a:off x="0" y="0"/>
                      <a:ext cx="419100" cy="428625"/>
                    </a:xfrm>
                    <a:prstGeom prst="rect">
                      <a:avLst/>
                    </a:prstGeom>
                    <a:noFill/>
                    <a:ln w="9525">
                      <a:noFill/>
                      <a:miter lim="800000"/>
                      <a:headEnd/>
                      <a:tailEnd/>
                    </a:ln>
                  </pic:spPr>
                </pic:pic>
              </a:graphicData>
            </a:graphic>
          </wp:anchor>
        </w:drawing>
      </w:r>
      <w:r w:rsidR="00D94779">
        <w:rPr>
          <w:rFonts w:ascii="TrebuchetMS" w:hAnsi="TrebuchetMS" w:cs="TrebuchetMS"/>
          <w:noProof/>
          <w:sz w:val="20"/>
          <w:szCs w:val="20"/>
        </w:rPr>
        <mc:AlternateContent>
          <mc:Choice Requires="wps">
            <w:drawing>
              <wp:anchor distT="0" distB="0" distL="114300" distR="114300" simplePos="0" relativeHeight="251657728" behindDoc="0" locked="0" layoutInCell="1" allowOverlap="1" wp14:anchorId="6E9F3EF2" wp14:editId="615B0212">
                <wp:simplePos x="0" y="0"/>
                <wp:positionH relativeFrom="column">
                  <wp:posOffset>50165</wp:posOffset>
                </wp:positionH>
                <wp:positionV relativeFrom="paragraph">
                  <wp:posOffset>-19685</wp:posOffset>
                </wp:positionV>
                <wp:extent cx="6552565" cy="974725"/>
                <wp:effectExtent l="0" t="0" r="3175"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2565"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8A97C5" w14:textId="77777777" w:rsidR="00036DD3" w:rsidRPr="002F384A" w:rsidRDefault="00C61C64" w:rsidP="002F384A">
                            <w:pPr>
                              <w:spacing w:after="0" w:line="240" w:lineRule="auto"/>
                              <w:outlineLvl w:val="0"/>
                              <w:rPr>
                                <w:rFonts w:ascii="Playfair Display" w:eastAsia="Times New Roman" w:hAnsi="Playfair Display" w:cs="Times New Roman"/>
                                <w:b/>
                                <w:bCs/>
                                <w:kern w:val="36"/>
                                <w:sz w:val="72"/>
                                <w:szCs w:val="48"/>
                                <w:lang w:eastAsia="fr-FR"/>
                              </w:rPr>
                            </w:pPr>
                            <w:r w:rsidRPr="00C61C64">
                              <w:rPr>
                                <w:rFonts w:ascii="Playfair Display" w:eastAsia="Times New Roman" w:hAnsi="Playfair Display" w:cs="Times New Roman"/>
                                <w:b/>
                                <w:bCs/>
                                <w:kern w:val="36"/>
                                <w:sz w:val="72"/>
                                <w:szCs w:val="48"/>
                                <w:lang w:eastAsia="fr-FR"/>
                              </w:rPr>
                              <w:t xml:space="preserve">Le </w:t>
                            </w:r>
                            <w:r>
                              <w:rPr>
                                <w:rFonts w:ascii="Playfair Display" w:eastAsia="Times New Roman" w:hAnsi="Playfair Display" w:cs="Times New Roman"/>
                                <w:b/>
                                <w:bCs/>
                                <w:color w:val="E36C0A" w:themeColor="accent6" w:themeShade="BF"/>
                                <w:kern w:val="36"/>
                                <w:sz w:val="72"/>
                                <w:szCs w:val="48"/>
                                <w:lang w:eastAsia="fr-FR"/>
                              </w:rPr>
                              <w:t>« A »</w:t>
                            </w:r>
                            <w:r w:rsidRPr="00C61C64">
                              <w:rPr>
                                <w:rFonts w:ascii="Playfair Display" w:eastAsia="Times New Roman" w:hAnsi="Playfair Display" w:cs="Times New Roman"/>
                                <w:b/>
                                <w:bCs/>
                                <w:kern w:val="36"/>
                                <w:sz w:val="72"/>
                                <w:szCs w:val="48"/>
                                <w:lang w:eastAsia="fr-FR"/>
                              </w:rPr>
                              <w:t xml:space="preserve"> d’Attilon</w:t>
                            </w:r>
                          </w:p>
                          <w:p w14:paraId="07ED3E75" w14:textId="0084D54F" w:rsidR="00036DD3"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 Méditerranée, Rouge 20</w:t>
                            </w:r>
                            <w:r w:rsidR="006078D3">
                              <w:rPr>
                                <w:rFonts w:ascii="Source Sans Pro" w:hAnsi="Source Sans Pro" w:cs="TrebuchetMS"/>
                                <w:sz w:val="28"/>
                                <w:szCs w:val="28"/>
                              </w:rPr>
                              <w:t>1</w:t>
                            </w:r>
                            <w:r w:rsidR="000D07AB">
                              <w:rPr>
                                <w:rFonts w:ascii="Source Sans Pro" w:hAnsi="Source Sans Pro" w:cs="TrebuchetMS"/>
                                <w:sz w:val="28"/>
                                <w:szCs w:val="28"/>
                              </w:rPr>
                              <w:t>9</w:t>
                            </w:r>
                          </w:p>
                          <w:p w14:paraId="1749A402" w14:textId="77777777" w:rsidR="006078D3" w:rsidRDefault="006078D3" w:rsidP="002F384A">
                            <w:pPr>
                              <w:spacing w:after="0" w:line="240" w:lineRule="auto"/>
                              <w:rPr>
                                <w:rFonts w:ascii="Source Sans Pro" w:hAnsi="Source Sans Pro" w:cs="TrebuchetMS"/>
                                <w:sz w:val="28"/>
                                <w:szCs w:val="28"/>
                              </w:rPr>
                            </w:pPr>
                          </w:p>
                          <w:p w14:paraId="78AFA641" w14:textId="77777777" w:rsidR="00722149" w:rsidRPr="002F384A" w:rsidRDefault="00722149" w:rsidP="002F384A">
                            <w:pPr>
                              <w:spacing w:after="0" w:line="240" w:lineRule="auto"/>
                              <w:rPr>
                                <w:rFonts w:ascii="Source Sans Pro" w:hAnsi="Source Sans Pro" w:cs="TrebuchetMS"/>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9F3EF2" id="_x0000_t202" coordsize="21600,21600" o:spt="202" path="m,l,21600r21600,l21600,xe">
                <v:stroke joinstyle="miter"/>
                <v:path gradientshapeok="t" o:connecttype="rect"/>
              </v:shapetype>
              <v:shape id="Text Box 3" o:spid="_x0000_s1026" type="#_x0000_t202" style="position:absolute;margin-left:3.95pt;margin-top:-1.55pt;width:515.95pt;height:7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" stroked="f">
                <v:textbox>
                  <w:txbxContent>
                    <w:p w14:paraId="488A97C5" w14:textId="77777777" w:rsidR="00036DD3" w:rsidRPr="002F384A" w:rsidRDefault="00C61C64" w:rsidP="002F384A">
                      <w:pPr>
                        <w:spacing w:after="0" w:line="240" w:lineRule="auto"/>
                        <w:outlineLvl w:val="0"/>
                        <w:rPr>
                          <w:rFonts w:ascii="Playfair Display" w:eastAsia="Times New Roman" w:hAnsi="Playfair Display" w:cs="Times New Roman"/>
                          <w:b/>
                          <w:bCs/>
                          <w:kern w:val="36"/>
                          <w:sz w:val="72"/>
                          <w:szCs w:val="48"/>
                          <w:lang w:eastAsia="fr-FR"/>
                        </w:rPr>
                      </w:pPr>
                      <w:r w:rsidRPr="00C61C64">
                        <w:rPr>
                          <w:rFonts w:ascii="Playfair Display" w:eastAsia="Times New Roman" w:hAnsi="Playfair Display" w:cs="Times New Roman"/>
                          <w:b/>
                          <w:bCs/>
                          <w:kern w:val="36"/>
                          <w:sz w:val="72"/>
                          <w:szCs w:val="48"/>
                          <w:lang w:eastAsia="fr-FR"/>
                        </w:rPr>
                        <w:t xml:space="preserve">Le </w:t>
                      </w:r>
                      <w:r>
                        <w:rPr>
                          <w:rFonts w:ascii="Playfair Display" w:eastAsia="Times New Roman" w:hAnsi="Playfair Display" w:cs="Times New Roman"/>
                          <w:b/>
                          <w:bCs/>
                          <w:color w:val="E36C0A" w:themeColor="accent6" w:themeShade="BF"/>
                          <w:kern w:val="36"/>
                          <w:sz w:val="72"/>
                          <w:szCs w:val="48"/>
                          <w:lang w:eastAsia="fr-FR"/>
                        </w:rPr>
                        <w:t>« A »</w:t>
                      </w:r>
                      <w:r w:rsidRPr="00C61C64">
                        <w:rPr>
                          <w:rFonts w:ascii="Playfair Display" w:eastAsia="Times New Roman" w:hAnsi="Playfair Display" w:cs="Times New Roman"/>
                          <w:b/>
                          <w:bCs/>
                          <w:kern w:val="36"/>
                          <w:sz w:val="72"/>
                          <w:szCs w:val="48"/>
                          <w:lang w:eastAsia="fr-FR"/>
                        </w:rPr>
                        <w:t xml:space="preserve"> d’Attilon</w:t>
                      </w:r>
                    </w:p>
                    <w:p w14:paraId="07ED3E75" w14:textId="0084D54F" w:rsidR="00036DD3" w:rsidRDefault="00036DD3" w:rsidP="002F384A">
                      <w:pPr>
                        <w:spacing w:after="0" w:line="240" w:lineRule="auto"/>
                        <w:rPr>
                          <w:rFonts w:ascii="Source Sans Pro" w:hAnsi="Source Sans Pro" w:cs="TrebuchetMS"/>
                          <w:sz w:val="28"/>
                          <w:szCs w:val="28"/>
                        </w:rPr>
                      </w:pPr>
                      <w:r w:rsidRPr="002F384A">
                        <w:rPr>
                          <w:rFonts w:ascii="Source Sans Pro" w:hAnsi="Source Sans Pro" w:cs="TrebuchetMS"/>
                          <w:sz w:val="28"/>
                          <w:szCs w:val="28"/>
                        </w:rPr>
                        <w:t>IGP Méditerranée, Rouge 20</w:t>
                      </w:r>
                      <w:r w:rsidR="006078D3">
                        <w:rPr>
                          <w:rFonts w:ascii="Source Sans Pro" w:hAnsi="Source Sans Pro" w:cs="TrebuchetMS"/>
                          <w:sz w:val="28"/>
                          <w:szCs w:val="28"/>
                        </w:rPr>
                        <w:t>1</w:t>
                      </w:r>
                      <w:r w:rsidR="000D07AB">
                        <w:rPr>
                          <w:rFonts w:ascii="Source Sans Pro" w:hAnsi="Source Sans Pro" w:cs="TrebuchetMS"/>
                          <w:sz w:val="28"/>
                          <w:szCs w:val="28"/>
                        </w:rPr>
                        <w:t>9</w:t>
                      </w:r>
                    </w:p>
                    <w:p w14:paraId="1749A402" w14:textId="77777777" w:rsidR="006078D3" w:rsidRDefault="006078D3" w:rsidP="002F384A">
                      <w:pPr>
                        <w:spacing w:after="0" w:line="240" w:lineRule="auto"/>
                        <w:rPr>
                          <w:rFonts w:ascii="Source Sans Pro" w:hAnsi="Source Sans Pro" w:cs="TrebuchetMS"/>
                          <w:sz w:val="28"/>
                          <w:szCs w:val="28"/>
                        </w:rPr>
                      </w:pPr>
                    </w:p>
                    <w:p w14:paraId="78AFA641" w14:textId="77777777" w:rsidR="00722149" w:rsidRPr="002F384A" w:rsidRDefault="00722149" w:rsidP="002F384A">
                      <w:pPr>
                        <w:spacing w:after="0" w:line="240" w:lineRule="auto"/>
                        <w:rPr>
                          <w:rFonts w:ascii="Source Sans Pro" w:hAnsi="Source Sans Pro" w:cs="TrebuchetMS"/>
                          <w:sz w:val="28"/>
                          <w:szCs w:val="28"/>
                        </w:rPr>
                      </w:pPr>
                    </w:p>
                  </w:txbxContent>
                </v:textbox>
              </v:shape>
            </w:pict>
          </mc:Fallback>
        </mc:AlternateContent>
      </w:r>
    </w:p>
    <w:p w14:paraId="1FA4E673" w14:textId="307E5B0C" w:rsidR="00054B42" w:rsidRPr="00054B42" w:rsidRDefault="00054B42" w:rsidP="00054B42">
      <w:pPr>
        <w:rPr>
          <w:rFonts w:ascii="TrebuchetMS" w:hAnsi="TrebuchetMS" w:cs="TrebuchetMS"/>
          <w:sz w:val="20"/>
          <w:szCs w:val="20"/>
        </w:rPr>
      </w:pPr>
    </w:p>
    <w:p w14:paraId="142981C0" w14:textId="0F7748CC" w:rsidR="00054B42" w:rsidRPr="00054B42" w:rsidRDefault="00D94779" w:rsidP="00054B42">
      <w:pPr>
        <w:rPr>
          <w:rFonts w:ascii="TrebuchetMS" w:hAnsi="TrebuchetMS" w:cs="TrebuchetMS"/>
          <w:sz w:val="20"/>
          <w:szCs w:val="20"/>
        </w:rPr>
      </w:pPr>
      <w:r>
        <w:rPr>
          <w:rFonts w:ascii="TrebuchetMS" w:hAnsi="TrebuchetMS" w:cs="TrebuchetMS"/>
          <w:noProof/>
          <w:sz w:val="20"/>
          <w:szCs w:val="20"/>
        </w:rPr>
        <mc:AlternateContent>
          <mc:Choice Requires="wps">
            <w:drawing>
              <wp:anchor distT="0" distB="0" distL="114300" distR="114300" simplePos="0" relativeHeight="251656704" behindDoc="0" locked="0" layoutInCell="1" allowOverlap="1" wp14:anchorId="761C9DD6" wp14:editId="5DE75A12">
                <wp:simplePos x="0" y="0"/>
                <wp:positionH relativeFrom="column">
                  <wp:posOffset>1712595</wp:posOffset>
                </wp:positionH>
                <wp:positionV relativeFrom="paragraph">
                  <wp:posOffset>281305</wp:posOffset>
                </wp:positionV>
                <wp:extent cx="4836160" cy="4307840"/>
                <wp:effectExtent l="254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6160" cy="430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E438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PRÉSENTATION</w:t>
                            </w:r>
                          </w:p>
                          <w:p w14:paraId="4B21843C" w14:textId="77777777" w:rsidR="00C61C64" w:rsidRPr="007658A6" w:rsidRDefault="000667F6" w:rsidP="001D384F">
                            <w:pPr>
                              <w:spacing w:after="0" w:line="240" w:lineRule="auto"/>
                              <w:rPr>
                                <w:rFonts w:ascii="Source Sans Pro" w:hAnsi="Source Sans Pro" w:cs="TrebuchetMS-Bold"/>
                                <w:bCs/>
                                <w:color w:val="000000" w:themeColor="text1"/>
                                <w:sz w:val="18"/>
                                <w:szCs w:val="20"/>
                              </w:rPr>
                            </w:pPr>
                            <w:r w:rsidRPr="007658A6">
                              <w:rPr>
                                <w:rFonts w:ascii="Source Sans Pro" w:hAnsi="Source Sans Pro" w:cs="TrebuchetMS-Bold"/>
                                <w:bCs/>
                                <w:color w:val="000000" w:themeColor="text1"/>
                                <w:sz w:val="18"/>
                                <w:szCs w:val="20"/>
                              </w:rPr>
                              <w:t xml:space="preserve">Le </w:t>
                            </w:r>
                            <w:r w:rsidR="0050037A" w:rsidRPr="007658A6">
                              <w:rPr>
                                <w:rFonts w:ascii="Source Sans Pro" w:hAnsi="Source Sans Pro" w:cs="TrebuchetMS-Bold"/>
                                <w:bCs/>
                                <w:color w:val="000000" w:themeColor="text1"/>
                                <w:sz w:val="18"/>
                                <w:szCs w:val="20"/>
                              </w:rPr>
                              <w:t>« </w:t>
                            </w:r>
                            <w:r w:rsidRPr="007658A6">
                              <w:rPr>
                                <w:rFonts w:ascii="Source Sans Pro" w:hAnsi="Source Sans Pro" w:cs="TrebuchetMS-Bold"/>
                                <w:bCs/>
                                <w:color w:val="000000" w:themeColor="text1"/>
                                <w:sz w:val="18"/>
                                <w:szCs w:val="20"/>
                              </w:rPr>
                              <w:t>A</w:t>
                            </w:r>
                            <w:r w:rsidR="0050037A" w:rsidRPr="007658A6">
                              <w:rPr>
                                <w:rFonts w:ascii="Source Sans Pro" w:hAnsi="Source Sans Pro" w:cs="TrebuchetMS-Bold"/>
                                <w:bCs/>
                                <w:color w:val="000000" w:themeColor="text1"/>
                                <w:sz w:val="18"/>
                                <w:szCs w:val="20"/>
                              </w:rPr>
                              <w:t> »</w:t>
                            </w:r>
                            <w:r w:rsidRPr="007658A6">
                              <w:rPr>
                                <w:rFonts w:ascii="Source Sans Pro" w:hAnsi="Source Sans Pro" w:cs="TrebuchetMS-Bold"/>
                                <w:bCs/>
                                <w:color w:val="000000" w:themeColor="text1"/>
                                <w:sz w:val="18"/>
                                <w:szCs w:val="20"/>
                              </w:rPr>
                              <w:t xml:space="preserve"> d'Attilon Rouge est l'expression d'une sélection commencée à la vigne et poursuivie à la cave, façonnant un vin atypique par sa complexité aromatique. Ce vin est issu d'un cépage peu répandu, mais ô combien expressif. Implanté depuis plusieurs années sur le domaine, le Marselan est un cépage métis, développé en Languedoc Roussillon par l'INRA. Croisement de Cabernet Sauvignon et de Grenache, ce cépage est adapté au terroir local et permet d'obtenir sur notre domaine des vins aux notes confiturées et épicées avec des arômes de kirsch.</w:t>
                            </w:r>
                          </w:p>
                          <w:p w14:paraId="5FDAC4BE" w14:textId="77777777" w:rsidR="000667F6" w:rsidRPr="007658A6" w:rsidRDefault="000667F6" w:rsidP="001D384F">
                            <w:pPr>
                              <w:spacing w:after="0" w:line="240" w:lineRule="auto"/>
                              <w:rPr>
                                <w:rFonts w:ascii="Source Sans Pro" w:hAnsi="Source Sans Pro" w:cs="TrebuchetMS-Bold"/>
                                <w:bCs/>
                                <w:color w:val="000000" w:themeColor="text1"/>
                                <w:sz w:val="18"/>
                                <w:szCs w:val="20"/>
                              </w:rPr>
                            </w:pPr>
                          </w:p>
                          <w:p w14:paraId="66BA89C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LE MILLÉSIME</w:t>
                            </w:r>
                          </w:p>
                          <w:p w14:paraId="15019729" w14:textId="7E975C57" w:rsidR="000D07AB" w:rsidRPr="000D07AB" w:rsidRDefault="000D07AB" w:rsidP="000D07AB">
                            <w:pPr>
                              <w:autoSpaceDE w:val="0"/>
                              <w:autoSpaceDN w:val="0"/>
                              <w:adjustRightInd w:val="0"/>
                              <w:spacing w:after="0" w:line="240" w:lineRule="auto"/>
                              <w:rPr>
                                <w:rFonts w:ascii="Source Sans Pro" w:hAnsi="Source Sans Pro" w:cs="Times-Roman"/>
                                <w:sz w:val="18"/>
                                <w:szCs w:val="18"/>
                              </w:rPr>
                            </w:pPr>
                            <w:r w:rsidRPr="000D07AB">
                              <w:rPr>
                                <w:rFonts w:ascii="Source Sans Pro" w:hAnsi="Source Sans Pro" w:cs="Times-Roman"/>
                                <w:sz w:val="18"/>
                                <w:szCs w:val="18"/>
                              </w:rPr>
                              <w:t>Entre l’épisode caniculaire de fin juin, et les pluies de septembre, il a parfois été difficile de</w:t>
                            </w:r>
                            <w:r>
                              <w:rPr>
                                <w:rFonts w:ascii="Source Sans Pro" w:hAnsi="Source Sans Pro" w:cs="Times-Roman"/>
                                <w:sz w:val="18"/>
                                <w:szCs w:val="18"/>
                              </w:rPr>
                              <w:t xml:space="preserve"> </w:t>
                            </w:r>
                            <w:r w:rsidRPr="000D07AB">
                              <w:rPr>
                                <w:rFonts w:ascii="Source Sans Pro" w:hAnsi="Source Sans Pro" w:cs="Times-Roman"/>
                                <w:sz w:val="18"/>
                                <w:szCs w:val="18"/>
                              </w:rPr>
                              <w:t>déterminer les dates de récoltes idéales. La qualité est cependant au rendez-vous, mais avec</w:t>
                            </w:r>
                            <w:r>
                              <w:rPr>
                                <w:rFonts w:ascii="Source Sans Pro" w:hAnsi="Source Sans Pro" w:cs="Times-Roman"/>
                                <w:sz w:val="18"/>
                                <w:szCs w:val="18"/>
                              </w:rPr>
                              <w:t xml:space="preserve"> </w:t>
                            </w:r>
                            <w:r w:rsidRPr="000D07AB">
                              <w:rPr>
                                <w:rFonts w:ascii="Source Sans Pro" w:hAnsi="Source Sans Pro" w:cs="Times-Roman"/>
                                <w:sz w:val="18"/>
                                <w:szCs w:val="18"/>
                              </w:rPr>
                              <w:t>peu de rendements, Peu mais séduisant ! Le Marselan, moins impacté, donna des maturités pleines et</w:t>
                            </w:r>
                            <w:r>
                              <w:rPr>
                                <w:rFonts w:ascii="Source Sans Pro" w:hAnsi="Source Sans Pro" w:cs="Times-Roman"/>
                                <w:sz w:val="18"/>
                                <w:szCs w:val="18"/>
                              </w:rPr>
                              <w:t xml:space="preserve"> </w:t>
                            </w:r>
                            <w:r w:rsidRPr="000D07AB">
                              <w:rPr>
                                <w:rFonts w:ascii="Source Sans Pro" w:hAnsi="Source Sans Pro" w:cs="Times-Roman"/>
                                <w:sz w:val="18"/>
                                <w:szCs w:val="18"/>
                              </w:rPr>
                              <w:t>des jus racés. On retrouvera sur ce millésime un vin plein de caractère tel que le marselan sait offrir.</w:t>
                            </w:r>
                          </w:p>
                          <w:p w14:paraId="7076BB20" w14:textId="0FBE68EC" w:rsidR="00C61C64" w:rsidRDefault="000D07AB" w:rsidP="000D07AB">
                            <w:pPr>
                              <w:spacing w:after="0" w:line="240" w:lineRule="auto"/>
                              <w:rPr>
                                <w:rFonts w:ascii="Source Sans Pro" w:hAnsi="Source Sans Pro" w:cs="Times-Roman"/>
                                <w:sz w:val="18"/>
                                <w:szCs w:val="18"/>
                              </w:rPr>
                            </w:pPr>
                            <w:r w:rsidRPr="000D07AB">
                              <w:rPr>
                                <w:rFonts w:ascii="Source Sans Pro" w:hAnsi="Source Sans Pro" w:cs="Times-Roman"/>
                                <w:sz w:val="18"/>
                                <w:szCs w:val="18"/>
                              </w:rPr>
                              <w:t>Récolté à bonne maturité phénolique, ce 2019 allie puissance, élégance et générosité.</w:t>
                            </w:r>
                          </w:p>
                          <w:p w14:paraId="16CBEE31" w14:textId="77777777" w:rsidR="000D07AB" w:rsidRPr="000D07AB" w:rsidRDefault="000D07AB" w:rsidP="000D07AB">
                            <w:pPr>
                              <w:spacing w:after="0" w:line="240" w:lineRule="auto"/>
                              <w:rPr>
                                <w:rFonts w:ascii="Source Sans Pro" w:hAnsi="Source Sans Pro" w:cs="TrebuchetMS-Bold"/>
                                <w:b/>
                                <w:bCs/>
                                <w:color w:val="000000" w:themeColor="text1"/>
                                <w:sz w:val="18"/>
                                <w:szCs w:val="20"/>
                              </w:rPr>
                            </w:pPr>
                          </w:p>
                          <w:p w14:paraId="15F5BDD4"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DÉGUSTATION</w:t>
                            </w:r>
                          </w:p>
                          <w:p w14:paraId="4DC0E6E5" w14:textId="1B6EF31D" w:rsidR="00C61C64" w:rsidRDefault="000D07AB"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Vin puissant sur des notes de camphre, de mure confite, d’olive noire et de truffe.</w:t>
                            </w:r>
                          </w:p>
                          <w:p w14:paraId="4451A9F9" w14:textId="0A716346" w:rsidR="000D07AB" w:rsidRDefault="000D07AB"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La bouche est dense mais très harmonieuse.</w:t>
                            </w:r>
                          </w:p>
                          <w:p w14:paraId="3AFA2FB3" w14:textId="77777777" w:rsidR="000D07AB" w:rsidRPr="007658A6" w:rsidRDefault="000D07AB" w:rsidP="001D384F">
                            <w:pPr>
                              <w:spacing w:after="0" w:line="240" w:lineRule="auto"/>
                              <w:rPr>
                                <w:rFonts w:ascii="Source Sans Pro" w:hAnsi="Source Sans Pro" w:cs="TrebuchetMS-Bold"/>
                                <w:b/>
                                <w:bCs/>
                                <w:color w:val="000000" w:themeColor="text1"/>
                                <w:sz w:val="18"/>
                                <w:szCs w:val="20"/>
                              </w:rPr>
                            </w:pPr>
                          </w:p>
                          <w:p w14:paraId="7C66D00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ACCORDS METS-VINS</w:t>
                            </w:r>
                          </w:p>
                          <w:p w14:paraId="4C7FB8AA" w14:textId="2B04B381" w:rsidR="00036DD3" w:rsidRPr="007658A6" w:rsidRDefault="00036DD3" w:rsidP="001D384F">
                            <w:pPr>
                              <w:spacing w:after="0" w:line="240" w:lineRule="auto"/>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C9DD6" id="Text Box 2" o:spid="_x0000_s1027" type="#_x0000_t202" style="position:absolute;margin-left:134.85pt;margin-top:22.15pt;width:380.8pt;height:33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" stroked="f">
                <v:textbox>
                  <w:txbxContent>
                    <w:p w14:paraId="326E438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PRÉSENTATION</w:t>
                      </w:r>
                    </w:p>
                    <w:p w14:paraId="4B21843C" w14:textId="77777777" w:rsidR="00C61C64" w:rsidRPr="007658A6" w:rsidRDefault="000667F6" w:rsidP="001D384F">
                      <w:pPr>
                        <w:spacing w:after="0" w:line="240" w:lineRule="auto"/>
                        <w:rPr>
                          <w:rFonts w:ascii="Source Sans Pro" w:hAnsi="Source Sans Pro" w:cs="TrebuchetMS-Bold"/>
                          <w:bCs/>
                          <w:color w:val="000000" w:themeColor="text1"/>
                          <w:sz w:val="18"/>
                          <w:szCs w:val="20"/>
                        </w:rPr>
                      </w:pPr>
                      <w:r w:rsidRPr="007658A6">
                        <w:rPr>
                          <w:rFonts w:ascii="Source Sans Pro" w:hAnsi="Source Sans Pro" w:cs="TrebuchetMS-Bold"/>
                          <w:bCs/>
                          <w:color w:val="000000" w:themeColor="text1"/>
                          <w:sz w:val="18"/>
                          <w:szCs w:val="20"/>
                        </w:rPr>
                        <w:t xml:space="preserve">Le </w:t>
                      </w:r>
                      <w:r w:rsidR="0050037A" w:rsidRPr="007658A6">
                        <w:rPr>
                          <w:rFonts w:ascii="Source Sans Pro" w:hAnsi="Source Sans Pro" w:cs="TrebuchetMS-Bold"/>
                          <w:bCs/>
                          <w:color w:val="000000" w:themeColor="text1"/>
                          <w:sz w:val="18"/>
                          <w:szCs w:val="20"/>
                        </w:rPr>
                        <w:t>« </w:t>
                      </w:r>
                      <w:r w:rsidRPr="007658A6">
                        <w:rPr>
                          <w:rFonts w:ascii="Source Sans Pro" w:hAnsi="Source Sans Pro" w:cs="TrebuchetMS-Bold"/>
                          <w:bCs/>
                          <w:color w:val="000000" w:themeColor="text1"/>
                          <w:sz w:val="18"/>
                          <w:szCs w:val="20"/>
                        </w:rPr>
                        <w:t>A</w:t>
                      </w:r>
                      <w:r w:rsidR="0050037A" w:rsidRPr="007658A6">
                        <w:rPr>
                          <w:rFonts w:ascii="Source Sans Pro" w:hAnsi="Source Sans Pro" w:cs="TrebuchetMS-Bold"/>
                          <w:bCs/>
                          <w:color w:val="000000" w:themeColor="text1"/>
                          <w:sz w:val="18"/>
                          <w:szCs w:val="20"/>
                        </w:rPr>
                        <w:t> »</w:t>
                      </w:r>
                      <w:r w:rsidRPr="007658A6">
                        <w:rPr>
                          <w:rFonts w:ascii="Source Sans Pro" w:hAnsi="Source Sans Pro" w:cs="TrebuchetMS-Bold"/>
                          <w:bCs/>
                          <w:color w:val="000000" w:themeColor="text1"/>
                          <w:sz w:val="18"/>
                          <w:szCs w:val="20"/>
                        </w:rPr>
                        <w:t xml:space="preserve"> d'Attilon Rouge est l'expression d'une sélection commencée à la vigne et poursuivie à la cave, façonnant un vin atypique par sa complexité aromatique. Ce vin est issu d'un cépage peu répandu, mais ô combien expressif. Implanté depuis plusieurs années sur le domaine, le Marselan est un cépage métis, développé en Languedoc Roussillon par l'INRA. Croisement de Cabernet Sauvignon et de Grenache, ce cépage est adapté au terroir local et permet d'obtenir sur notre domaine des vins aux notes confiturées et épicées avec des arômes de kirsch.</w:t>
                      </w:r>
                    </w:p>
                    <w:p w14:paraId="5FDAC4BE" w14:textId="77777777" w:rsidR="000667F6" w:rsidRPr="007658A6" w:rsidRDefault="000667F6" w:rsidP="001D384F">
                      <w:pPr>
                        <w:spacing w:after="0" w:line="240" w:lineRule="auto"/>
                        <w:rPr>
                          <w:rFonts w:ascii="Source Sans Pro" w:hAnsi="Source Sans Pro" w:cs="TrebuchetMS-Bold"/>
                          <w:bCs/>
                          <w:color w:val="000000" w:themeColor="text1"/>
                          <w:sz w:val="18"/>
                          <w:szCs w:val="20"/>
                        </w:rPr>
                      </w:pPr>
                    </w:p>
                    <w:p w14:paraId="66BA89C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LE MILLÉSIME</w:t>
                      </w:r>
                    </w:p>
                    <w:p w14:paraId="15019729" w14:textId="7E975C57" w:rsidR="000D07AB" w:rsidRPr="000D07AB" w:rsidRDefault="000D07AB" w:rsidP="000D07AB">
                      <w:pPr>
                        <w:autoSpaceDE w:val="0"/>
                        <w:autoSpaceDN w:val="0"/>
                        <w:adjustRightInd w:val="0"/>
                        <w:spacing w:after="0" w:line="240" w:lineRule="auto"/>
                        <w:rPr>
                          <w:rFonts w:ascii="Source Sans Pro" w:hAnsi="Source Sans Pro" w:cs="Times-Roman"/>
                          <w:sz w:val="18"/>
                          <w:szCs w:val="18"/>
                        </w:rPr>
                      </w:pPr>
                      <w:r w:rsidRPr="000D07AB">
                        <w:rPr>
                          <w:rFonts w:ascii="Source Sans Pro" w:hAnsi="Source Sans Pro" w:cs="Times-Roman"/>
                          <w:sz w:val="18"/>
                          <w:szCs w:val="18"/>
                        </w:rPr>
                        <w:t>Entre l’épisode caniculaire de fin juin, et les pluies de septembre, il a parfois été difficile de</w:t>
                      </w:r>
                      <w:r>
                        <w:rPr>
                          <w:rFonts w:ascii="Source Sans Pro" w:hAnsi="Source Sans Pro" w:cs="Times-Roman"/>
                          <w:sz w:val="18"/>
                          <w:szCs w:val="18"/>
                        </w:rPr>
                        <w:t xml:space="preserve"> </w:t>
                      </w:r>
                      <w:r w:rsidRPr="000D07AB">
                        <w:rPr>
                          <w:rFonts w:ascii="Source Sans Pro" w:hAnsi="Source Sans Pro" w:cs="Times-Roman"/>
                          <w:sz w:val="18"/>
                          <w:szCs w:val="18"/>
                        </w:rPr>
                        <w:t>déterminer les dates de récoltes idéales. La qualité est cependant au rendez-vous, mais avec</w:t>
                      </w:r>
                      <w:r>
                        <w:rPr>
                          <w:rFonts w:ascii="Source Sans Pro" w:hAnsi="Source Sans Pro" w:cs="Times-Roman"/>
                          <w:sz w:val="18"/>
                          <w:szCs w:val="18"/>
                        </w:rPr>
                        <w:t xml:space="preserve"> </w:t>
                      </w:r>
                      <w:r w:rsidRPr="000D07AB">
                        <w:rPr>
                          <w:rFonts w:ascii="Source Sans Pro" w:hAnsi="Source Sans Pro" w:cs="Times-Roman"/>
                          <w:sz w:val="18"/>
                          <w:szCs w:val="18"/>
                        </w:rPr>
                        <w:t>peu de rendements, Peu mais séduisant ! Le Marselan, moins impacté, donna des maturités pleines et</w:t>
                      </w:r>
                      <w:r>
                        <w:rPr>
                          <w:rFonts w:ascii="Source Sans Pro" w:hAnsi="Source Sans Pro" w:cs="Times-Roman"/>
                          <w:sz w:val="18"/>
                          <w:szCs w:val="18"/>
                        </w:rPr>
                        <w:t xml:space="preserve"> </w:t>
                      </w:r>
                      <w:r w:rsidRPr="000D07AB">
                        <w:rPr>
                          <w:rFonts w:ascii="Source Sans Pro" w:hAnsi="Source Sans Pro" w:cs="Times-Roman"/>
                          <w:sz w:val="18"/>
                          <w:szCs w:val="18"/>
                        </w:rPr>
                        <w:t>des jus racés. On retrouvera sur ce millésime un vin plein de caractère tel que le marselan sait offrir.</w:t>
                      </w:r>
                    </w:p>
                    <w:p w14:paraId="7076BB20" w14:textId="0FBE68EC" w:rsidR="00C61C64" w:rsidRDefault="000D07AB" w:rsidP="000D07AB">
                      <w:pPr>
                        <w:spacing w:after="0" w:line="240" w:lineRule="auto"/>
                        <w:rPr>
                          <w:rFonts w:ascii="Source Sans Pro" w:hAnsi="Source Sans Pro" w:cs="Times-Roman"/>
                          <w:sz w:val="18"/>
                          <w:szCs w:val="18"/>
                        </w:rPr>
                      </w:pPr>
                      <w:r w:rsidRPr="000D07AB">
                        <w:rPr>
                          <w:rFonts w:ascii="Source Sans Pro" w:hAnsi="Source Sans Pro" w:cs="Times-Roman"/>
                          <w:sz w:val="18"/>
                          <w:szCs w:val="18"/>
                        </w:rPr>
                        <w:t>Récolté à bonne maturité phénolique, ce 2019 allie puissance, élégance et générosité.</w:t>
                      </w:r>
                    </w:p>
                    <w:p w14:paraId="16CBEE31" w14:textId="77777777" w:rsidR="000D07AB" w:rsidRPr="000D07AB" w:rsidRDefault="000D07AB" w:rsidP="000D07AB">
                      <w:pPr>
                        <w:spacing w:after="0" w:line="240" w:lineRule="auto"/>
                        <w:rPr>
                          <w:rFonts w:ascii="Source Sans Pro" w:hAnsi="Source Sans Pro" w:cs="TrebuchetMS-Bold"/>
                          <w:b/>
                          <w:bCs/>
                          <w:color w:val="000000" w:themeColor="text1"/>
                          <w:sz w:val="18"/>
                          <w:szCs w:val="20"/>
                        </w:rPr>
                      </w:pPr>
                    </w:p>
                    <w:p w14:paraId="15F5BDD4"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DÉGUSTATION</w:t>
                      </w:r>
                    </w:p>
                    <w:p w14:paraId="4DC0E6E5" w14:textId="1B6EF31D" w:rsidR="00C61C64" w:rsidRDefault="000D07AB"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Vin puissant sur des notes de camphre, de mure confite, d’olive noire et de truffe.</w:t>
                      </w:r>
                    </w:p>
                    <w:p w14:paraId="4451A9F9" w14:textId="0A716346" w:rsidR="000D07AB" w:rsidRDefault="000D07AB" w:rsidP="001D384F">
                      <w:pPr>
                        <w:spacing w:after="0" w:line="240" w:lineRule="auto"/>
                        <w:rPr>
                          <w:rFonts w:ascii="Source Sans Pro" w:hAnsi="Source Sans Pro" w:cs="TrebuchetMS-Bold"/>
                          <w:bCs/>
                          <w:color w:val="000000" w:themeColor="text1"/>
                          <w:sz w:val="18"/>
                          <w:szCs w:val="20"/>
                        </w:rPr>
                      </w:pPr>
                      <w:r>
                        <w:rPr>
                          <w:rFonts w:ascii="Source Sans Pro" w:hAnsi="Source Sans Pro" w:cs="TrebuchetMS-Bold"/>
                          <w:bCs/>
                          <w:color w:val="000000" w:themeColor="text1"/>
                          <w:sz w:val="18"/>
                          <w:szCs w:val="20"/>
                        </w:rPr>
                        <w:t>La bouche est dense mais très harmonieuse.</w:t>
                      </w:r>
                    </w:p>
                    <w:p w14:paraId="3AFA2FB3" w14:textId="77777777" w:rsidR="000D07AB" w:rsidRPr="007658A6" w:rsidRDefault="000D07AB" w:rsidP="001D384F">
                      <w:pPr>
                        <w:spacing w:after="0" w:line="240" w:lineRule="auto"/>
                        <w:rPr>
                          <w:rFonts w:ascii="Source Sans Pro" w:hAnsi="Source Sans Pro" w:cs="TrebuchetMS-Bold"/>
                          <w:b/>
                          <w:bCs/>
                          <w:color w:val="000000" w:themeColor="text1"/>
                          <w:sz w:val="18"/>
                          <w:szCs w:val="20"/>
                        </w:rPr>
                      </w:pPr>
                    </w:p>
                    <w:p w14:paraId="7C66D008" w14:textId="77777777" w:rsidR="00C61C64" w:rsidRPr="007658A6" w:rsidRDefault="00C61C64" w:rsidP="001D384F">
                      <w:pPr>
                        <w:spacing w:after="0" w:line="240" w:lineRule="auto"/>
                        <w:rPr>
                          <w:rFonts w:ascii="Source Sans Pro" w:hAnsi="Source Sans Pro" w:cs="TrebuchetMS-Bold"/>
                          <w:b/>
                          <w:bCs/>
                          <w:color w:val="000000" w:themeColor="text1"/>
                          <w:sz w:val="18"/>
                          <w:szCs w:val="20"/>
                        </w:rPr>
                      </w:pPr>
                      <w:r w:rsidRPr="007658A6">
                        <w:rPr>
                          <w:rFonts w:ascii="Source Sans Pro" w:hAnsi="Source Sans Pro" w:cs="TrebuchetMS-Bold"/>
                          <w:b/>
                          <w:bCs/>
                          <w:color w:val="000000" w:themeColor="text1"/>
                          <w:sz w:val="18"/>
                          <w:szCs w:val="20"/>
                        </w:rPr>
                        <w:t>ACCORDS METS-VINS</w:t>
                      </w:r>
                    </w:p>
                    <w:p w14:paraId="4C7FB8AA" w14:textId="2B04B381" w:rsidR="00036DD3" w:rsidRPr="007658A6" w:rsidRDefault="00036DD3" w:rsidP="001D384F">
                      <w:pPr>
                        <w:spacing w:after="0" w:line="240" w:lineRule="auto"/>
                        <w:rPr>
                          <w:sz w:val="20"/>
                          <w:szCs w:val="20"/>
                        </w:rPr>
                      </w:pPr>
                    </w:p>
                  </w:txbxContent>
                </v:textbox>
              </v:shape>
            </w:pict>
          </mc:Fallback>
        </mc:AlternateContent>
      </w:r>
    </w:p>
    <w:p w14:paraId="17637087" w14:textId="77777777" w:rsidR="00054B42" w:rsidRPr="00054B42" w:rsidRDefault="00054B42" w:rsidP="00054B42">
      <w:pPr>
        <w:rPr>
          <w:rFonts w:ascii="TrebuchetMS" w:hAnsi="TrebuchetMS" w:cs="TrebuchetMS"/>
          <w:sz w:val="20"/>
          <w:szCs w:val="20"/>
        </w:rPr>
      </w:pPr>
    </w:p>
    <w:p w14:paraId="5CE0B359" w14:textId="77777777" w:rsidR="00054B42" w:rsidRPr="00054B42" w:rsidRDefault="00054B42" w:rsidP="00054B42">
      <w:pPr>
        <w:rPr>
          <w:rFonts w:ascii="TrebuchetMS" w:hAnsi="TrebuchetMS" w:cs="TrebuchetMS"/>
          <w:sz w:val="20"/>
          <w:szCs w:val="20"/>
        </w:rPr>
      </w:pPr>
    </w:p>
    <w:p w14:paraId="334D4209" w14:textId="77777777" w:rsidR="00054B42" w:rsidRPr="00054B42" w:rsidRDefault="00054B42" w:rsidP="00054B42">
      <w:pPr>
        <w:rPr>
          <w:rFonts w:ascii="TrebuchetMS" w:hAnsi="TrebuchetMS" w:cs="TrebuchetMS"/>
          <w:sz w:val="20"/>
          <w:szCs w:val="20"/>
        </w:rPr>
      </w:pPr>
    </w:p>
    <w:p w14:paraId="35EB31E8" w14:textId="77777777" w:rsidR="00054B42" w:rsidRPr="00054B42" w:rsidRDefault="00054B42" w:rsidP="00054B42">
      <w:pPr>
        <w:rPr>
          <w:rFonts w:ascii="TrebuchetMS" w:hAnsi="TrebuchetMS" w:cs="TrebuchetMS"/>
          <w:sz w:val="20"/>
          <w:szCs w:val="20"/>
        </w:rPr>
      </w:pPr>
    </w:p>
    <w:p w14:paraId="1AE65492" w14:textId="77777777" w:rsidR="00054B42" w:rsidRPr="00054B42" w:rsidRDefault="00054B42" w:rsidP="00054B42">
      <w:pPr>
        <w:rPr>
          <w:rFonts w:ascii="TrebuchetMS" w:hAnsi="TrebuchetMS" w:cs="TrebuchetMS"/>
          <w:sz w:val="20"/>
          <w:szCs w:val="20"/>
        </w:rPr>
      </w:pPr>
    </w:p>
    <w:p w14:paraId="11471CDD" w14:textId="77777777" w:rsidR="00054B42" w:rsidRPr="00054B42" w:rsidRDefault="00054B42" w:rsidP="00054B42">
      <w:pPr>
        <w:rPr>
          <w:rFonts w:ascii="TrebuchetMS" w:hAnsi="TrebuchetMS" w:cs="TrebuchetMS"/>
          <w:sz w:val="20"/>
          <w:szCs w:val="20"/>
        </w:rPr>
      </w:pPr>
    </w:p>
    <w:p w14:paraId="702B0A1F" w14:textId="77777777" w:rsidR="00054B42" w:rsidRPr="00054B42" w:rsidRDefault="00054B42" w:rsidP="00054B42">
      <w:pPr>
        <w:rPr>
          <w:rFonts w:ascii="TrebuchetMS" w:hAnsi="TrebuchetMS" w:cs="TrebuchetMS"/>
          <w:sz w:val="20"/>
          <w:szCs w:val="20"/>
        </w:rPr>
      </w:pPr>
    </w:p>
    <w:p w14:paraId="3E303E2C" w14:textId="77777777" w:rsidR="00054B42" w:rsidRPr="00054B42" w:rsidRDefault="00054B42" w:rsidP="00054B42">
      <w:pPr>
        <w:rPr>
          <w:rFonts w:ascii="TrebuchetMS" w:hAnsi="TrebuchetMS" w:cs="TrebuchetMS"/>
          <w:sz w:val="20"/>
          <w:szCs w:val="20"/>
        </w:rPr>
      </w:pPr>
    </w:p>
    <w:p w14:paraId="5BCE0203" w14:textId="77777777" w:rsidR="00054B42" w:rsidRPr="00054B42" w:rsidRDefault="00054B42" w:rsidP="00054B42">
      <w:pPr>
        <w:rPr>
          <w:rFonts w:ascii="TrebuchetMS" w:hAnsi="TrebuchetMS" w:cs="TrebuchetMS"/>
          <w:sz w:val="20"/>
          <w:szCs w:val="20"/>
        </w:rPr>
      </w:pPr>
    </w:p>
    <w:p w14:paraId="093019BD" w14:textId="77777777" w:rsidR="00054B42" w:rsidRPr="00054B42" w:rsidRDefault="00054B42" w:rsidP="00054B42">
      <w:pPr>
        <w:rPr>
          <w:rFonts w:ascii="TrebuchetMS" w:hAnsi="TrebuchetMS" w:cs="TrebuchetMS"/>
          <w:sz w:val="20"/>
          <w:szCs w:val="20"/>
        </w:rPr>
      </w:pPr>
    </w:p>
    <w:p w14:paraId="155829AD" w14:textId="77777777" w:rsidR="00054B42" w:rsidRPr="00054B42" w:rsidRDefault="00054B42" w:rsidP="00054B42">
      <w:pPr>
        <w:rPr>
          <w:rFonts w:ascii="TrebuchetMS" w:hAnsi="TrebuchetMS" w:cs="TrebuchetMS"/>
          <w:sz w:val="20"/>
          <w:szCs w:val="20"/>
        </w:rPr>
      </w:pPr>
    </w:p>
    <w:p w14:paraId="7243864B" w14:textId="77777777" w:rsidR="00054B42" w:rsidRPr="00054B42" w:rsidRDefault="00054B42" w:rsidP="00054B42">
      <w:pPr>
        <w:rPr>
          <w:rFonts w:ascii="TrebuchetMS" w:hAnsi="TrebuchetMS" w:cs="TrebuchetMS"/>
          <w:sz w:val="20"/>
          <w:szCs w:val="20"/>
        </w:rPr>
      </w:pPr>
    </w:p>
    <w:p w14:paraId="2383F125" w14:textId="77777777" w:rsidR="00054B42" w:rsidRPr="00054B42" w:rsidRDefault="00054B42" w:rsidP="00054B42">
      <w:pPr>
        <w:rPr>
          <w:rFonts w:ascii="TrebuchetMS" w:hAnsi="TrebuchetMS" w:cs="TrebuchetMS"/>
          <w:sz w:val="20"/>
          <w:szCs w:val="20"/>
        </w:rPr>
      </w:pPr>
    </w:p>
    <w:p w14:paraId="17C6E2B3" w14:textId="39C6F76F" w:rsidR="00054B42" w:rsidRPr="00054B42" w:rsidRDefault="00054B42" w:rsidP="00054B42">
      <w:pPr>
        <w:rPr>
          <w:rFonts w:ascii="TrebuchetMS" w:hAnsi="TrebuchetMS" w:cs="TrebuchetMS"/>
          <w:sz w:val="20"/>
          <w:szCs w:val="20"/>
        </w:rPr>
      </w:pPr>
    </w:p>
    <w:p w14:paraId="43F3A0BA" w14:textId="237F5590" w:rsidR="00054B42" w:rsidRPr="00054B42" w:rsidRDefault="00D94779" w:rsidP="00054B42">
      <w:pPr>
        <w:rPr>
          <w:rFonts w:ascii="TrebuchetMS" w:hAnsi="TrebuchetMS" w:cs="TrebuchetMS"/>
          <w:sz w:val="20"/>
          <w:szCs w:val="20"/>
        </w:rPr>
      </w:pPr>
      <w:r>
        <w:rPr>
          <w:noProof/>
          <w:lang w:eastAsia="fr-FR"/>
        </w:rPr>
        <mc:AlternateContent>
          <mc:Choice Requires="wps">
            <w:drawing>
              <wp:anchor distT="0" distB="0" distL="114300" distR="114300" simplePos="0" relativeHeight="251659776" behindDoc="0" locked="0" layoutInCell="1" allowOverlap="1" wp14:anchorId="2AC1444D" wp14:editId="2F9FE0C9">
                <wp:simplePos x="0" y="0"/>
                <wp:positionH relativeFrom="column">
                  <wp:posOffset>3701415</wp:posOffset>
                </wp:positionH>
                <wp:positionV relativeFrom="paragraph">
                  <wp:posOffset>134620</wp:posOffset>
                </wp:positionV>
                <wp:extent cx="2365375" cy="1988820"/>
                <wp:effectExtent l="635" t="635" r="0" b="12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375" cy="1988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AB287A" w14:textId="77777777"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3E3CA524" w14:textId="77777777" w:rsidR="00054B42"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Éraflage 100 %</w:t>
                            </w:r>
                          </w:p>
                          <w:p w14:paraId="3798213B" w14:textId="77777777" w:rsidR="00054B42"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Pressoir pneumatique</w:t>
                            </w:r>
                          </w:p>
                          <w:p w14:paraId="623FB564" w14:textId="77777777" w:rsidR="00054B42"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Vinifié en cuve Inox thermo-régulée</w:t>
                            </w:r>
                          </w:p>
                          <w:p w14:paraId="411E98D1" w14:textId="77777777" w:rsidR="00054B42" w:rsidRPr="00703A6E"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Remontages multiples</w:t>
                            </w:r>
                          </w:p>
                          <w:p w14:paraId="4DD95B72" w14:textId="77777777" w:rsidR="00054B42" w:rsidRDefault="00054B42" w:rsidP="00054B42">
                            <w:pPr>
                              <w:spacing w:after="0" w:line="240" w:lineRule="auto"/>
                              <w:rPr>
                                <w:rFonts w:ascii="Source Sans Pro" w:hAnsi="Source Sans Pro" w:cs="TrebuchetMS-Bold"/>
                                <w:b/>
                                <w:bCs/>
                                <w:color w:val="000000" w:themeColor="text1"/>
                                <w:sz w:val="20"/>
                              </w:rPr>
                            </w:pPr>
                          </w:p>
                          <w:p w14:paraId="2696163B"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SERVICE</w:t>
                            </w:r>
                          </w:p>
                          <w:p w14:paraId="66DFABE6" w14:textId="77777777" w:rsidR="00054B42"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16-18</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°C</w:t>
                            </w:r>
                          </w:p>
                          <w:p w14:paraId="2DD287EC" w14:textId="77777777" w:rsidR="00054B42" w:rsidRDefault="00054B42" w:rsidP="00054B42">
                            <w:pPr>
                              <w:spacing w:after="0" w:line="240" w:lineRule="auto"/>
                              <w:rPr>
                                <w:rFonts w:ascii="Source Sans Pro" w:hAnsi="Source Sans Pro" w:cs="TrebuchetMS-Bold"/>
                                <w:bCs/>
                                <w:color w:val="000000" w:themeColor="text1"/>
                                <w:sz w:val="20"/>
                              </w:rPr>
                            </w:pPr>
                          </w:p>
                          <w:p w14:paraId="00B53BC2" w14:textId="77777777" w:rsidR="00054B42" w:rsidRPr="001F5A55"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sidRPr="001F5A55">
                              <w:rPr>
                                <w:rFonts w:ascii="Source Sans Pro" w:hAnsi="Source Sans Pro" w:cs="TrebuchetMS-Bold"/>
                                <w:b/>
                                <w:bCs/>
                                <w:color w:val="000000" w:themeColor="text1"/>
                                <w:sz w:val="20"/>
                              </w:rPr>
                              <w:t>BOUTEILLES/PALETTE</w:t>
                            </w:r>
                          </w:p>
                          <w:p w14:paraId="43C23ED8" w14:textId="77777777" w:rsidR="00054B42" w:rsidRPr="00054B42" w:rsidRDefault="00054B42" w:rsidP="00054B4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600 bouteilles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C1444D" id="Text Box 7" o:spid="_x0000_s1028" type="#_x0000_t202" style="position:absolute;margin-left:291.45pt;margin-top:10.6pt;width:186.25pt;height:15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" stroked="f">
                <v:textbox>
                  <w:txbxContent>
                    <w:p w14:paraId="21AB287A" w14:textId="77777777"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Pr>
                          <w:rFonts w:ascii="Source Sans Pro" w:hAnsi="Source Sans Pro" w:cs="TrebuchetMS-Bold"/>
                          <w:b/>
                          <w:bCs/>
                          <w:color w:val="000000" w:themeColor="text1"/>
                          <w:sz w:val="20"/>
                        </w:rPr>
                        <w:t>VINIFICATION</w:t>
                      </w:r>
                    </w:p>
                    <w:p w14:paraId="3E3CA524" w14:textId="77777777" w:rsidR="00054B42"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Éraflage 100 %</w:t>
                      </w:r>
                    </w:p>
                    <w:p w14:paraId="3798213B" w14:textId="77777777" w:rsidR="00054B42"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Pressoir pneumatique</w:t>
                      </w:r>
                    </w:p>
                    <w:p w14:paraId="623FB564" w14:textId="77777777" w:rsidR="00054B42"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Vinifié en cuve Inox thermo-régulée</w:t>
                      </w:r>
                    </w:p>
                    <w:p w14:paraId="411E98D1" w14:textId="77777777" w:rsidR="00054B42" w:rsidRPr="00703A6E" w:rsidRDefault="00054B42"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Remontages multiples</w:t>
                      </w:r>
                    </w:p>
                    <w:p w14:paraId="4DD95B72" w14:textId="77777777" w:rsidR="00054B42" w:rsidRDefault="00054B42" w:rsidP="00054B42">
                      <w:pPr>
                        <w:spacing w:after="0" w:line="240" w:lineRule="auto"/>
                        <w:rPr>
                          <w:rFonts w:ascii="Source Sans Pro" w:hAnsi="Source Sans Pro" w:cs="TrebuchetMS-Bold"/>
                          <w:b/>
                          <w:bCs/>
                          <w:color w:val="000000" w:themeColor="text1"/>
                          <w:sz w:val="20"/>
                        </w:rPr>
                      </w:pPr>
                    </w:p>
                    <w:p w14:paraId="2696163B"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SERVICE</w:t>
                      </w:r>
                    </w:p>
                    <w:p w14:paraId="66DFABE6" w14:textId="77777777" w:rsidR="00054B42"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16-18</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°C</w:t>
                      </w:r>
                    </w:p>
                    <w:p w14:paraId="2DD287EC" w14:textId="77777777" w:rsidR="00054B42" w:rsidRDefault="00054B42" w:rsidP="00054B42">
                      <w:pPr>
                        <w:spacing w:after="0" w:line="240" w:lineRule="auto"/>
                        <w:rPr>
                          <w:rFonts w:ascii="Source Sans Pro" w:hAnsi="Source Sans Pro" w:cs="TrebuchetMS-Bold"/>
                          <w:bCs/>
                          <w:color w:val="000000" w:themeColor="text1"/>
                          <w:sz w:val="20"/>
                        </w:rPr>
                      </w:pPr>
                    </w:p>
                    <w:p w14:paraId="00B53BC2" w14:textId="77777777" w:rsidR="00054B42" w:rsidRPr="001F5A55"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sidRPr="001F5A55">
                        <w:rPr>
                          <w:rFonts w:ascii="Source Sans Pro" w:hAnsi="Source Sans Pro" w:cs="TrebuchetMS-Bold"/>
                          <w:b/>
                          <w:bCs/>
                          <w:color w:val="000000" w:themeColor="text1"/>
                          <w:sz w:val="20"/>
                        </w:rPr>
                        <w:t>BOUTEILLES/PALETTE</w:t>
                      </w:r>
                    </w:p>
                    <w:p w14:paraId="43C23ED8" w14:textId="77777777" w:rsidR="00054B42" w:rsidRPr="00054B42" w:rsidRDefault="00054B42" w:rsidP="00054B42">
                      <w:pPr>
                        <w:autoSpaceDE w:val="0"/>
                        <w:autoSpaceDN w:val="0"/>
                        <w:adjustRightInd w:val="0"/>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600 bouteilles</w:t>
                      </w:r>
                    </w:p>
                  </w:txbxContent>
                </v:textbox>
              </v:shape>
            </w:pict>
          </mc:Fallback>
        </mc:AlternateContent>
      </w:r>
    </w:p>
    <w:p w14:paraId="7469E625" w14:textId="4D55C89B" w:rsidR="00054B42" w:rsidRPr="00054B42" w:rsidRDefault="00D94779" w:rsidP="00054B42">
      <w:pPr>
        <w:rPr>
          <w:rFonts w:ascii="TrebuchetMS" w:hAnsi="TrebuchetMS" w:cs="TrebuchetMS"/>
          <w:sz w:val="20"/>
          <w:szCs w:val="20"/>
        </w:rPr>
      </w:pPr>
      <w:r>
        <w:rPr>
          <w:noProof/>
          <w:lang w:eastAsia="fr-FR"/>
        </w:rPr>
        <mc:AlternateContent>
          <mc:Choice Requires="wps">
            <w:drawing>
              <wp:anchor distT="0" distB="0" distL="114300" distR="114300" simplePos="0" relativeHeight="251658752" behindDoc="0" locked="0" layoutInCell="1" allowOverlap="1" wp14:anchorId="42E01CE5" wp14:editId="47C0DFC8">
                <wp:simplePos x="0" y="0"/>
                <wp:positionH relativeFrom="column">
                  <wp:posOffset>1678305</wp:posOffset>
                </wp:positionH>
                <wp:positionV relativeFrom="paragraph">
                  <wp:posOffset>67945</wp:posOffset>
                </wp:positionV>
                <wp:extent cx="2054225" cy="1422400"/>
                <wp:effectExtent l="0" t="127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4225" cy="142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C4667"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TERROIR</w:t>
                            </w:r>
                          </w:p>
                          <w:p w14:paraId="19B5ADE5" w14:textId="0FF1EE20" w:rsidR="00054B42" w:rsidRPr="00C61C64" w:rsidRDefault="00FD3391"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Argilo calcaire, limoneux</w:t>
                            </w:r>
                          </w:p>
                          <w:p w14:paraId="69DCE0D0" w14:textId="77777777" w:rsidR="00054B42" w:rsidRDefault="00054B42" w:rsidP="00054B42">
                            <w:pPr>
                              <w:spacing w:after="0" w:line="240" w:lineRule="auto"/>
                              <w:rPr>
                                <w:rFonts w:ascii="Source Sans Pro" w:hAnsi="Source Sans Pro" w:cs="TrebuchetMS-Bold"/>
                                <w:b/>
                                <w:bCs/>
                                <w:color w:val="000000" w:themeColor="text1"/>
                                <w:sz w:val="20"/>
                              </w:rPr>
                            </w:pPr>
                          </w:p>
                          <w:p w14:paraId="59A9755C"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CÉPAGES</w:t>
                            </w:r>
                          </w:p>
                          <w:p w14:paraId="5508368B" w14:textId="77777777" w:rsidR="00054B42" w:rsidRPr="00C61C64"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Marselan : 100</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w:t>
                            </w:r>
                          </w:p>
                          <w:p w14:paraId="37215075" w14:textId="77777777" w:rsidR="00054B42" w:rsidRDefault="00054B42" w:rsidP="00054B42">
                            <w:pPr>
                              <w:spacing w:after="0" w:line="240" w:lineRule="auto"/>
                              <w:rPr>
                                <w:rFonts w:ascii="Source Sans Pro" w:hAnsi="Source Sans Pro" w:cs="TrebuchetMS-Bold"/>
                                <w:b/>
                                <w:bCs/>
                                <w:color w:val="000000" w:themeColor="text1"/>
                                <w:sz w:val="20"/>
                              </w:rPr>
                            </w:pPr>
                          </w:p>
                          <w:p w14:paraId="141869CE"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SPÉCIFICATIONS</w:t>
                            </w:r>
                          </w:p>
                          <w:p w14:paraId="079FBA63" w14:textId="77777777" w:rsidR="00054B42"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Degré d'alcool: 14,5</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vol</w:t>
                            </w:r>
                          </w:p>
                          <w:p w14:paraId="15BE246F" w14:textId="77777777" w:rsidR="00C4281A" w:rsidRPr="00054B42" w:rsidRDefault="00C4281A" w:rsidP="00054B42">
                            <w:pPr>
                              <w:spacing w:after="0" w:line="240" w:lineRule="auto"/>
                              <w:rPr>
                                <w:rFonts w:ascii="Source Sans Pro" w:hAnsi="Source Sans Pro" w:cs="TrebuchetMS-Bold"/>
                                <w:bCs/>
                                <w:color w:val="000000" w:themeColor="text1"/>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E01CE5" id="Text Box 6" o:spid="_x0000_s1029" type="#_x0000_t202" style="position:absolute;margin-left:132.15pt;margin-top:5.35pt;width:161.75pt;height:1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" stroked="f">
                <v:textbox>
                  <w:txbxContent>
                    <w:p w14:paraId="4ACC4667"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TERROIR</w:t>
                      </w:r>
                    </w:p>
                    <w:p w14:paraId="19B5ADE5" w14:textId="0FF1EE20" w:rsidR="00054B42" w:rsidRPr="00C61C64" w:rsidRDefault="00FD3391" w:rsidP="00054B42">
                      <w:pPr>
                        <w:spacing w:after="0" w:line="240" w:lineRule="auto"/>
                        <w:rPr>
                          <w:rFonts w:ascii="Source Sans Pro" w:hAnsi="Source Sans Pro" w:cs="TrebuchetMS-Bold"/>
                          <w:bCs/>
                          <w:color w:val="000000" w:themeColor="text1"/>
                          <w:sz w:val="20"/>
                        </w:rPr>
                      </w:pPr>
                      <w:r>
                        <w:rPr>
                          <w:rFonts w:ascii="Source Sans Pro" w:hAnsi="Source Sans Pro" w:cs="TrebuchetMS-Bold"/>
                          <w:bCs/>
                          <w:color w:val="000000" w:themeColor="text1"/>
                          <w:sz w:val="20"/>
                        </w:rPr>
                        <w:t>Argilo calcaire, limoneux</w:t>
                      </w:r>
                    </w:p>
                    <w:p w14:paraId="69DCE0D0" w14:textId="77777777" w:rsidR="00054B42" w:rsidRDefault="00054B42" w:rsidP="00054B42">
                      <w:pPr>
                        <w:spacing w:after="0" w:line="240" w:lineRule="auto"/>
                        <w:rPr>
                          <w:rFonts w:ascii="Source Sans Pro" w:hAnsi="Source Sans Pro" w:cs="TrebuchetMS-Bold"/>
                          <w:b/>
                          <w:bCs/>
                          <w:color w:val="000000" w:themeColor="text1"/>
                          <w:sz w:val="20"/>
                        </w:rPr>
                      </w:pPr>
                    </w:p>
                    <w:p w14:paraId="59A9755C"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CÉPAGES</w:t>
                      </w:r>
                    </w:p>
                    <w:p w14:paraId="5508368B" w14:textId="77777777" w:rsidR="00054B42" w:rsidRPr="00C61C64"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Marselan : 100</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w:t>
                      </w:r>
                    </w:p>
                    <w:p w14:paraId="37215075" w14:textId="77777777" w:rsidR="00054B42" w:rsidRDefault="00054B42" w:rsidP="00054B42">
                      <w:pPr>
                        <w:spacing w:after="0" w:line="240" w:lineRule="auto"/>
                        <w:rPr>
                          <w:rFonts w:ascii="Source Sans Pro" w:hAnsi="Source Sans Pro" w:cs="TrebuchetMS-Bold"/>
                          <w:b/>
                          <w:bCs/>
                          <w:color w:val="000000" w:themeColor="text1"/>
                          <w:sz w:val="20"/>
                        </w:rPr>
                      </w:pPr>
                    </w:p>
                    <w:p w14:paraId="141869CE" w14:textId="77777777" w:rsidR="00054B42" w:rsidRPr="00C61C64" w:rsidRDefault="00054B42" w:rsidP="00054B42">
                      <w:pPr>
                        <w:spacing w:after="0" w:line="240" w:lineRule="auto"/>
                        <w:rPr>
                          <w:rFonts w:ascii="Source Sans Pro" w:hAnsi="Source Sans Pro" w:cs="TrebuchetMS-Bold"/>
                          <w:b/>
                          <w:bCs/>
                          <w:color w:val="000000" w:themeColor="text1"/>
                          <w:sz w:val="20"/>
                        </w:rPr>
                      </w:pPr>
                      <w:r w:rsidRPr="00C61C64">
                        <w:rPr>
                          <w:rFonts w:ascii="Source Sans Pro" w:hAnsi="Source Sans Pro" w:cs="TrebuchetMS-Bold"/>
                          <w:b/>
                          <w:bCs/>
                          <w:color w:val="000000" w:themeColor="text1"/>
                          <w:sz w:val="20"/>
                        </w:rPr>
                        <w:t>SPÉCIFICATIONS</w:t>
                      </w:r>
                    </w:p>
                    <w:p w14:paraId="079FBA63" w14:textId="77777777" w:rsidR="00054B42" w:rsidRDefault="00054B42" w:rsidP="00054B42">
                      <w:pPr>
                        <w:spacing w:after="0" w:line="240" w:lineRule="auto"/>
                        <w:rPr>
                          <w:rFonts w:ascii="Source Sans Pro" w:hAnsi="Source Sans Pro" w:cs="TrebuchetMS-Bold"/>
                          <w:bCs/>
                          <w:color w:val="000000" w:themeColor="text1"/>
                          <w:sz w:val="20"/>
                        </w:rPr>
                      </w:pPr>
                      <w:r w:rsidRPr="00C61C64">
                        <w:rPr>
                          <w:rFonts w:ascii="Source Sans Pro" w:hAnsi="Source Sans Pro" w:cs="TrebuchetMS-Bold"/>
                          <w:bCs/>
                          <w:color w:val="000000" w:themeColor="text1"/>
                          <w:sz w:val="20"/>
                        </w:rPr>
                        <w:t>Degré d'alcool: 14,5</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w:t>
                      </w:r>
                      <w:r>
                        <w:rPr>
                          <w:rFonts w:ascii="Source Sans Pro" w:hAnsi="Source Sans Pro" w:cs="TrebuchetMS-Bold"/>
                          <w:bCs/>
                          <w:color w:val="000000" w:themeColor="text1"/>
                          <w:sz w:val="20"/>
                        </w:rPr>
                        <w:t xml:space="preserve"> </w:t>
                      </w:r>
                      <w:r w:rsidRPr="00C61C64">
                        <w:rPr>
                          <w:rFonts w:ascii="Source Sans Pro" w:hAnsi="Source Sans Pro" w:cs="TrebuchetMS-Bold"/>
                          <w:bCs/>
                          <w:color w:val="000000" w:themeColor="text1"/>
                          <w:sz w:val="20"/>
                        </w:rPr>
                        <w:t>vol</w:t>
                      </w:r>
                    </w:p>
                    <w:p w14:paraId="15BE246F" w14:textId="77777777" w:rsidR="00C4281A" w:rsidRPr="00054B42" w:rsidRDefault="00C4281A" w:rsidP="00054B42">
                      <w:pPr>
                        <w:spacing w:after="0" w:line="240" w:lineRule="auto"/>
                        <w:rPr>
                          <w:rFonts w:ascii="Source Sans Pro" w:hAnsi="Source Sans Pro" w:cs="TrebuchetMS-Bold"/>
                          <w:bCs/>
                          <w:color w:val="000000" w:themeColor="text1"/>
                          <w:sz w:val="20"/>
                        </w:rPr>
                      </w:pPr>
                    </w:p>
                  </w:txbxContent>
                </v:textbox>
              </v:shape>
            </w:pict>
          </mc:Fallback>
        </mc:AlternateContent>
      </w:r>
    </w:p>
    <w:p w14:paraId="1DAF0CD5" w14:textId="77777777" w:rsidR="00054B42" w:rsidRDefault="00054B42" w:rsidP="00054B42">
      <w:pPr>
        <w:rPr>
          <w:rFonts w:ascii="TrebuchetMS" w:hAnsi="TrebuchetMS" w:cs="TrebuchetMS"/>
          <w:sz w:val="20"/>
          <w:szCs w:val="20"/>
        </w:rPr>
      </w:pPr>
    </w:p>
    <w:p w14:paraId="5F8C16BA" w14:textId="77777777" w:rsidR="00054B42" w:rsidRPr="00054B42" w:rsidRDefault="00054B42" w:rsidP="00054B42">
      <w:pPr>
        <w:rPr>
          <w:rFonts w:ascii="TrebuchetMS" w:hAnsi="TrebuchetMS" w:cs="TrebuchetMS"/>
          <w:sz w:val="20"/>
          <w:szCs w:val="20"/>
        </w:rPr>
      </w:pPr>
    </w:p>
    <w:p w14:paraId="1C50C520" w14:textId="77777777" w:rsidR="00054B42" w:rsidRDefault="00054B42" w:rsidP="00054B42">
      <w:pPr>
        <w:rPr>
          <w:rFonts w:ascii="TrebuchetMS" w:hAnsi="TrebuchetMS" w:cs="TrebuchetMS"/>
          <w:sz w:val="20"/>
          <w:szCs w:val="20"/>
        </w:rPr>
      </w:pPr>
    </w:p>
    <w:p w14:paraId="61A71126" w14:textId="157A78C0" w:rsidR="00036DD3" w:rsidRPr="00054B42" w:rsidRDefault="00D94779" w:rsidP="00054B42">
      <w:pPr>
        <w:ind w:left="708" w:firstLine="708"/>
        <w:jc w:val="center"/>
        <w:rPr>
          <w:rFonts w:ascii="TrebuchetMS" w:hAnsi="TrebuchetMS" w:cs="TrebuchetMS"/>
          <w:sz w:val="20"/>
          <w:szCs w:val="20"/>
        </w:rPr>
      </w:pPr>
      <w:r>
        <w:rPr>
          <w:rFonts w:ascii="TrebuchetMS" w:hAnsi="TrebuchetMS" w:cs="TrebuchetMS"/>
          <w:noProof/>
          <w:sz w:val="20"/>
          <w:szCs w:val="20"/>
          <w:lang w:eastAsia="fr-FR"/>
        </w:rPr>
        <mc:AlternateContent>
          <mc:Choice Requires="wps">
            <w:drawing>
              <wp:anchor distT="0" distB="0" distL="114300" distR="114300" simplePos="0" relativeHeight="251660800" behindDoc="0" locked="0" layoutInCell="1" allowOverlap="1" wp14:anchorId="5365FFE9" wp14:editId="1AD5C1DA">
                <wp:simplePos x="0" y="0"/>
                <wp:positionH relativeFrom="column">
                  <wp:posOffset>1772285</wp:posOffset>
                </wp:positionH>
                <wp:positionV relativeFrom="paragraph">
                  <wp:posOffset>408940</wp:posOffset>
                </wp:positionV>
                <wp:extent cx="3731260" cy="729615"/>
                <wp:effectExtent l="0" t="1270" r="0" b="254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C2E97D" w14:textId="77777777"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DISTINCTION</w:t>
                            </w:r>
                            <w:r w:rsidR="00AC4C87">
                              <w:rPr>
                                <w:rFonts w:ascii="Source Sans Pro" w:hAnsi="Source Sans Pro" w:cs="TrebuchetMS-Bold"/>
                                <w:b/>
                                <w:bCs/>
                                <w:color w:val="000000" w:themeColor="text1"/>
                                <w:sz w:val="20"/>
                              </w:rPr>
                              <w:t>S</w:t>
                            </w:r>
                          </w:p>
                          <w:p w14:paraId="2C840B58" w14:textId="77777777" w:rsidR="00C7685F" w:rsidRDefault="00C7685F" w:rsidP="00054B42">
                            <w:pPr>
                              <w:autoSpaceDE w:val="0"/>
                              <w:autoSpaceDN w:val="0"/>
                              <w:adjustRightInd w:val="0"/>
                              <w:spacing w:after="0" w:line="240" w:lineRule="auto"/>
                              <w:rPr>
                                <w:rFonts w:ascii="Source Sans Pro" w:hAnsi="Source Sans Pro" w:cs="TrebuchetMS-Bold"/>
                                <w:b/>
                                <w:bCs/>
                                <w:color w:val="000000" w:themeColor="text1"/>
                                <w:sz w:val="20"/>
                              </w:rPr>
                            </w:pPr>
                          </w:p>
                          <w:p w14:paraId="16EB451D" w14:textId="38663967" w:rsidR="007E52C1" w:rsidRPr="007E52C1" w:rsidRDefault="007E52C1" w:rsidP="00054B42">
                            <w:pPr>
                              <w:rPr>
                                <w:rFonts w:ascii="Source Sans Pro" w:hAnsi="Source Sans Pro" w:cs="TrebuchetMS-Bold"/>
                                <w:bCs/>
                                <w:color w:val="000000" w:themeColor="text1"/>
                                <w:sz w:val="16"/>
                                <w:szCs w:val="24"/>
                              </w:rPr>
                            </w:pPr>
                            <w:r w:rsidRPr="007E52C1">
                              <w:rPr>
                                <w:rFonts w:ascii="Source Sans Pro" w:hAnsi="Source Sans Pro" w:cs="TrebuchetMS-Bold"/>
                                <w:bCs/>
                                <w:color w:val="000000" w:themeColor="text1"/>
                                <w:sz w:val="16"/>
                                <w:szCs w:val="24"/>
                              </w:rPr>
                              <w:t>Médaille d’Argent - Concours des Vignerons Indépendant</w:t>
                            </w:r>
                            <w:r>
                              <w:rPr>
                                <w:rFonts w:ascii="Source Sans Pro" w:hAnsi="Source Sans Pro" w:cs="TrebuchetMS-Bold"/>
                                <w:bCs/>
                                <w:color w:val="000000" w:themeColor="text1"/>
                                <w:sz w:val="16"/>
                                <w:szCs w:val="24"/>
                              </w:rPr>
                              <w:t>s</w:t>
                            </w:r>
                            <w:r>
                              <w:rPr>
                                <w:rFonts w:ascii="Source Sans Pro" w:hAnsi="Source Sans Pro" w:cs="TrebuchetMS-Bold"/>
                                <w:bCs/>
                                <w:color w:val="000000" w:themeColor="text1"/>
                                <w:sz w:val="16"/>
                                <w:szCs w:val="24"/>
                              </w:rPr>
                              <w:br/>
                              <w:t>Médaille de Bronze - Decanter International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65FFE9" id="Text Box 9" o:spid="_x0000_s1030" type="#_x0000_t202" style="position:absolute;left:0;text-align:left;margin-left:139.55pt;margin-top:32.2pt;width:293.8pt;height:5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" stroked="f">
                <v:textbox>
                  <w:txbxContent>
                    <w:p w14:paraId="0CC2E97D" w14:textId="77777777" w:rsidR="00054B42" w:rsidRDefault="00054B42" w:rsidP="00054B42">
                      <w:pPr>
                        <w:autoSpaceDE w:val="0"/>
                        <w:autoSpaceDN w:val="0"/>
                        <w:adjustRightInd w:val="0"/>
                        <w:spacing w:after="0" w:line="240" w:lineRule="auto"/>
                        <w:rPr>
                          <w:rFonts w:ascii="Source Sans Pro" w:hAnsi="Source Sans Pro" w:cs="TrebuchetMS-Bold"/>
                          <w:b/>
                          <w:bCs/>
                          <w:color w:val="000000" w:themeColor="text1"/>
                          <w:sz w:val="20"/>
                        </w:rPr>
                      </w:pPr>
                      <w:r w:rsidRPr="008C0561">
                        <w:rPr>
                          <w:rFonts w:ascii="Source Sans Pro" w:hAnsi="Source Sans Pro" w:cs="TrebuchetMS-Bold"/>
                          <w:b/>
                          <w:bCs/>
                          <w:color w:val="000000" w:themeColor="text1"/>
                          <w:sz w:val="20"/>
                        </w:rPr>
                        <w:t>DISTINCTION</w:t>
                      </w:r>
                      <w:r w:rsidR="00AC4C87">
                        <w:rPr>
                          <w:rFonts w:ascii="Source Sans Pro" w:hAnsi="Source Sans Pro" w:cs="TrebuchetMS-Bold"/>
                          <w:b/>
                          <w:bCs/>
                          <w:color w:val="000000" w:themeColor="text1"/>
                          <w:sz w:val="20"/>
                        </w:rPr>
                        <w:t>S</w:t>
                      </w:r>
                    </w:p>
                    <w:p w14:paraId="2C840B58" w14:textId="77777777" w:rsidR="00C7685F" w:rsidRDefault="00C7685F" w:rsidP="00054B42">
                      <w:pPr>
                        <w:autoSpaceDE w:val="0"/>
                        <w:autoSpaceDN w:val="0"/>
                        <w:adjustRightInd w:val="0"/>
                        <w:spacing w:after="0" w:line="240" w:lineRule="auto"/>
                        <w:rPr>
                          <w:rFonts w:ascii="Source Sans Pro" w:hAnsi="Source Sans Pro" w:cs="TrebuchetMS-Bold"/>
                          <w:b/>
                          <w:bCs/>
                          <w:color w:val="000000" w:themeColor="text1"/>
                          <w:sz w:val="20"/>
                        </w:rPr>
                      </w:pPr>
                    </w:p>
                    <w:p w14:paraId="16EB451D" w14:textId="38663967" w:rsidR="007E52C1" w:rsidRPr="007E52C1" w:rsidRDefault="007E52C1" w:rsidP="00054B42">
                      <w:pPr>
                        <w:rPr>
                          <w:rFonts w:ascii="Source Sans Pro" w:hAnsi="Source Sans Pro" w:cs="TrebuchetMS-Bold"/>
                          <w:bCs/>
                          <w:color w:val="000000" w:themeColor="text1"/>
                          <w:sz w:val="16"/>
                          <w:szCs w:val="24"/>
                        </w:rPr>
                      </w:pPr>
                      <w:r w:rsidRPr="007E52C1">
                        <w:rPr>
                          <w:rFonts w:ascii="Source Sans Pro" w:hAnsi="Source Sans Pro" w:cs="TrebuchetMS-Bold"/>
                          <w:bCs/>
                          <w:color w:val="000000" w:themeColor="text1"/>
                          <w:sz w:val="16"/>
                          <w:szCs w:val="24"/>
                        </w:rPr>
                        <w:t>Médaille d’Argent - Concours des Vignerons Indépendant</w:t>
                      </w:r>
                      <w:r>
                        <w:rPr>
                          <w:rFonts w:ascii="Source Sans Pro" w:hAnsi="Source Sans Pro" w:cs="TrebuchetMS-Bold"/>
                          <w:bCs/>
                          <w:color w:val="000000" w:themeColor="text1"/>
                          <w:sz w:val="16"/>
                          <w:szCs w:val="24"/>
                        </w:rPr>
                        <w:t>s</w:t>
                      </w:r>
                      <w:r>
                        <w:rPr>
                          <w:rFonts w:ascii="Source Sans Pro" w:hAnsi="Source Sans Pro" w:cs="TrebuchetMS-Bold"/>
                          <w:bCs/>
                          <w:color w:val="000000" w:themeColor="text1"/>
                          <w:sz w:val="16"/>
                          <w:szCs w:val="24"/>
                        </w:rPr>
                        <w:br/>
                        <w:t>Médaille de Bronze - Decanter International</w:t>
                      </w:r>
                    </w:p>
                  </w:txbxContent>
                </v:textbox>
              </v:shape>
            </w:pict>
          </mc:Fallback>
        </mc:AlternateContent>
      </w:r>
    </w:p>
    <w:sectPr w:rsidR="00036DD3" w:rsidRPr="00054B42" w:rsidSect="001D384F">
      <w:headerReference w:type="default" r:id="rId9"/>
      <w:footerReference w:type="default" r:id="rId10"/>
      <w:pgSz w:w="11906" w:h="16838"/>
      <w:pgMar w:top="2836" w:right="1417" w:bottom="1417" w:left="1417" w:header="708"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F6169" w14:textId="77777777" w:rsidR="00F7452C" w:rsidRDefault="00F7452C" w:rsidP="00036DD3">
      <w:pPr>
        <w:spacing w:after="0" w:line="240" w:lineRule="auto"/>
      </w:pPr>
      <w:r>
        <w:separator/>
      </w:r>
    </w:p>
  </w:endnote>
  <w:endnote w:type="continuationSeparator" w:id="0">
    <w:p w14:paraId="6220D6FF" w14:textId="77777777" w:rsidR="00F7452C" w:rsidRDefault="00F7452C" w:rsidP="00036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MS">
    <w:altName w:val="Calibri"/>
    <w:panose1 w:val="00000000000000000000"/>
    <w:charset w:val="00"/>
    <w:family w:val="swiss"/>
    <w:notTrueType/>
    <w:pitch w:val="default"/>
    <w:sig w:usb0="00000003" w:usb1="00000000" w:usb2="00000000" w:usb3="00000000" w:csb0="00000001" w:csb1="00000000"/>
  </w:font>
  <w:font w:name="Playfair Display">
    <w:altName w:val="Arial"/>
    <w:charset w:val="00"/>
    <w:family w:val="auto"/>
    <w:pitch w:val="variable"/>
    <w:sig w:usb0="20000207" w:usb1="00000000" w:usb2="00000000" w:usb3="00000000" w:csb0="00000197" w:csb1="00000000"/>
  </w:font>
  <w:font w:name="Source Sans Pro">
    <w:altName w:val="Cambria Math"/>
    <w:panose1 w:val="020B0503030403020204"/>
    <w:charset w:val="00"/>
    <w:family w:val="swiss"/>
    <w:pitch w:val="variable"/>
    <w:sig w:usb0="600002F7" w:usb1="02000001" w:usb2="00000000" w:usb3="00000000" w:csb0="0000019F" w:csb1="00000000"/>
  </w:font>
  <w:font w:name="TrebuchetMS-Bol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swiss"/>
    <w:notTrueType/>
    <w:pitch w:val="default"/>
    <w:sig w:usb0="00000003" w:usb1="00000000" w:usb2="00000000" w:usb3="00000000" w:csb0="00000001" w:csb1="00000000"/>
  </w:font>
  <w:font w:name="Droid Serif">
    <w:altName w:val="Sitka Small"/>
    <w:charset w:val="00"/>
    <w:family w:val="roman"/>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A034" w14:textId="77777777" w:rsidR="00036DD3" w:rsidRPr="002F384A" w:rsidRDefault="00036DD3" w:rsidP="00036DD3">
    <w:pPr>
      <w:autoSpaceDE w:val="0"/>
      <w:autoSpaceDN w:val="0"/>
      <w:adjustRightInd w:val="0"/>
      <w:spacing w:after="0" w:line="240" w:lineRule="auto"/>
      <w:rPr>
        <w:rFonts w:ascii="Source Sans Pro" w:hAnsi="Source Sans Pro" w:cs="TrebuchetMS-Bold"/>
        <w:b/>
        <w:bCs/>
        <w:color w:val="000000" w:themeColor="text1"/>
        <w:sz w:val="18"/>
        <w:szCs w:val="16"/>
      </w:rPr>
    </w:pPr>
    <w:r w:rsidRPr="002F384A">
      <w:rPr>
        <w:rFonts w:ascii="Source Sans Pro" w:hAnsi="Source Sans Pro" w:cs="TrebuchetMS-Bold"/>
        <w:b/>
        <w:bCs/>
        <w:color w:val="000000" w:themeColor="text1"/>
        <w:sz w:val="18"/>
        <w:szCs w:val="16"/>
      </w:rPr>
      <w:t>DOMAINE ATTILON</w:t>
    </w:r>
  </w:p>
  <w:p w14:paraId="370DD2F8" w14:textId="77777777" w:rsidR="00036DD3" w:rsidRPr="002F384A" w:rsidRDefault="00036DD3" w:rsidP="00036DD3">
    <w:pPr>
      <w:autoSpaceDE w:val="0"/>
      <w:autoSpaceDN w:val="0"/>
      <w:adjustRightInd w:val="0"/>
      <w:spacing w:after="0" w:line="240" w:lineRule="auto"/>
      <w:rPr>
        <w:rFonts w:ascii="Source Sans Pro" w:hAnsi="Source Sans Pro" w:cs="TrebuchetMS"/>
        <w:color w:val="000000" w:themeColor="text1"/>
        <w:sz w:val="18"/>
        <w:szCs w:val="16"/>
      </w:rPr>
    </w:pPr>
    <w:r w:rsidRPr="002F384A">
      <w:rPr>
        <w:rFonts w:ascii="Source Sans Pro" w:hAnsi="Source Sans Pro" w:cs="TrebuchetMS"/>
        <w:color w:val="000000" w:themeColor="text1"/>
        <w:sz w:val="18"/>
        <w:szCs w:val="16"/>
      </w:rPr>
      <w:t>D</w:t>
    </w:r>
    <w:r w:rsidR="002F384A">
      <w:rPr>
        <w:rFonts w:ascii="Source Sans Pro" w:hAnsi="Source Sans Pro" w:cs="TrebuchetMS"/>
        <w:color w:val="000000" w:themeColor="text1"/>
        <w:sz w:val="18"/>
        <w:szCs w:val="16"/>
      </w:rPr>
      <w:t xml:space="preserve">omaine </w:t>
    </w:r>
    <w:r w:rsidRPr="002F384A">
      <w:rPr>
        <w:rFonts w:ascii="Source Sans Pro" w:hAnsi="Source Sans Pro" w:cs="TrebuchetMS"/>
        <w:color w:val="000000" w:themeColor="text1"/>
        <w:sz w:val="18"/>
        <w:szCs w:val="16"/>
      </w:rPr>
      <w:t>Attilon - Route de Port Saint-Louis du Rhône, 13104 Mas-Thibert</w:t>
    </w:r>
  </w:p>
  <w:p w14:paraId="00AC89CD" w14:textId="77777777" w:rsidR="00036DD3"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r>
      <w:rPr>
        <w:rFonts w:ascii="Source Sans Pro" w:hAnsi="Source Sans Pro" w:cs="TrebuchetMS"/>
        <w:color w:val="000000" w:themeColor="text1"/>
        <w:sz w:val="18"/>
        <w:szCs w:val="16"/>
      </w:rPr>
      <w:t>S</w:t>
    </w:r>
    <w:r w:rsidRPr="002F384A">
      <w:rPr>
        <w:rFonts w:ascii="Source Sans Pro" w:hAnsi="Source Sans Pro" w:cs="TrebuchetMS"/>
        <w:color w:val="000000" w:themeColor="text1"/>
        <w:sz w:val="18"/>
        <w:szCs w:val="16"/>
      </w:rPr>
      <w:t xml:space="preserve">ite internet : </w:t>
    </w:r>
    <w:hyperlink r:id="rId1" w:history="1">
      <w:r w:rsidRPr="002F384A">
        <w:rPr>
          <w:rStyle w:val="Lienhypertexte"/>
          <w:rFonts w:ascii="Source Sans Pro" w:hAnsi="Source Sans Pro" w:cs="TrebuchetMS"/>
          <w:sz w:val="18"/>
          <w:szCs w:val="16"/>
        </w:rPr>
        <w:t>www.attilon.fr</w:t>
      </w:r>
    </w:hyperlink>
  </w:p>
  <w:p w14:paraId="762F1BAA" w14:textId="77777777" w:rsidR="002F384A" w:rsidRPr="002F384A" w:rsidRDefault="002F384A" w:rsidP="00036DD3">
    <w:pPr>
      <w:autoSpaceDE w:val="0"/>
      <w:autoSpaceDN w:val="0"/>
      <w:adjustRightInd w:val="0"/>
      <w:spacing w:after="0" w:line="240" w:lineRule="auto"/>
      <w:rPr>
        <w:rFonts w:ascii="Source Sans Pro" w:hAnsi="Source Sans Pro" w:cs="TrebuchetMS"/>
        <w:color w:val="000000" w:themeColor="text1"/>
        <w:sz w:val="18"/>
        <w:szCs w:val="16"/>
      </w:rPr>
    </w:pPr>
  </w:p>
  <w:p w14:paraId="084550AF" w14:textId="77777777" w:rsidR="00036DD3" w:rsidRPr="002F384A" w:rsidRDefault="00036DD3" w:rsidP="001D384F">
    <w:pPr>
      <w:pStyle w:val="Pieddepage"/>
      <w:jc w:val="right"/>
      <w:rPr>
        <w:rFonts w:ascii="Source Sans Pro" w:hAnsi="Source Sans Pro"/>
        <w:color w:val="000000" w:themeColor="text1"/>
        <w:sz w:val="24"/>
      </w:rPr>
    </w:pPr>
    <w:r w:rsidRPr="002F384A">
      <w:rPr>
        <w:rFonts w:ascii="Source Sans Pro" w:hAnsi="Source Sans Pro" w:cs="TrebuchetMS"/>
        <w:color w:val="000000" w:themeColor="text1"/>
        <w:sz w:val="14"/>
        <w:szCs w:val="12"/>
      </w:rPr>
      <w:t>L’ABUS D’ALCOOL EST DANGEREUX POUR LA SANTÉ.</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617E" w14:textId="77777777" w:rsidR="00F7452C" w:rsidRDefault="00F7452C" w:rsidP="00036DD3">
      <w:pPr>
        <w:spacing w:after="0" w:line="240" w:lineRule="auto"/>
      </w:pPr>
      <w:r>
        <w:separator/>
      </w:r>
    </w:p>
  </w:footnote>
  <w:footnote w:type="continuationSeparator" w:id="0">
    <w:p w14:paraId="7E1E41FA" w14:textId="77777777" w:rsidR="00F7452C" w:rsidRDefault="00F7452C" w:rsidP="00036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7A996" w14:textId="48F2026D" w:rsidR="00036DD3" w:rsidRDefault="001D384F" w:rsidP="00036DD3">
    <w:pPr>
      <w:pStyle w:val="En-tte"/>
      <w:tabs>
        <w:tab w:val="clear" w:pos="4536"/>
      </w:tabs>
    </w:pPr>
    <w:r>
      <w:rPr>
        <w:noProof/>
        <w:lang w:eastAsia="fr-FR"/>
      </w:rPr>
      <w:drawing>
        <wp:anchor distT="0" distB="0" distL="114300" distR="114300" simplePos="0" relativeHeight="251661312" behindDoc="0" locked="0" layoutInCell="1" allowOverlap="1" wp14:anchorId="7559D073" wp14:editId="119EBFC5">
          <wp:simplePos x="0" y="0"/>
          <wp:positionH relativeFrom="column">
            <wp:posOffset>3748405</wp:posOffset>
          </wp:positionH>
          <wp:positionV relativeFrom="paragraph">
            <wp:posOffset>17145</wp:posOffset>
          </wp:positionV>
          <wp:extent cx="2095500" cy="1114425"/>
          <wp:effectExtent l="19050" t="0" r="0" b="0"/>
          <wp:wrapThrough wrapText="bothSides">
            <wp:wrapPolygon edited="0">
              <wp:start x="-196" y="0"/>
              <wp:lineTo x="-196" y="21415"/>
              <wp:lineTo x="21600" y="21415"/>
              <wp:lineTo x="21600" y="0"/>
              <wp:lineTo x="-196" y="0"/>
            </wp:wrapPolygon>
          </wp:wrapThrough>
          <wp:docPr id="3" name="Image 2" descr="logo ATTI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TTILON.jpg"/>
                  <pic:cNvPicPr/>
                </pic:nvPicPr>
                <pic:blipFill>
                  <a:blip r:embed="rId1"/>
                  <a:stretch>
                    <a:fillRect/>
                  </a:stretch>
                </pic:blipFill>
                <pic:spPr>
                  <a:xfrm>
                    <a:off x="0" y="0"/>
                    <a:ext cx="2095500" cy="1114425"/>
                  </a:xfrm>
                  <a:prstGeom prst="rect">
                    <a:avLst/>
                  </a:prstGeom>
                </pic:spPr>
              </pic:pic>
            </a:graphicData>
          </a:graphic>
        </wp:anchor>
      </w:drawing>
    </w:r>
    <w:r w:rsidR="00D94779">
      <w:rPr>
        <w:noProof/>
      </w:rPr>
      <mc:AlternateContent>
        <mc:Choice Requires="wps">
          <w:drawing>
            <wp:anchor distT="0" distB="0" distL="114300" distR="114300" simplePos="0" relativeHeight="251660288" behindDoc="0" locked="0" layoutInCell="1" allowOverlap="1" wp14:anchorId="122FA2F0" wp14:editId="21E4287D">
              <wp:simplePos x="0" y="0"/>
              <wp:positionH relativeFrom="column">
                <wp:posOffset>17145</wp:posOffset>
              </wp:positionH>
              <wp:positionV relativeFrom="paragraph">
                <wp:posOffset>299720</wp:posOffset>
              </wp:positionV>
              <wp:extent cx="3431540" cy="1050925"/>
              <wp:effectExtent l="254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05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CE53E" w14:textId="77777777"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r w:rsidRPr="002F384A">
                            <w:rPr>
                              <w:rFonts w:ascii="Droid Serif" w:hAnsi="Droid Serif" w:cs="Droid Serif"/>
                              <w:i/>
                              <w:iCs/>
                              <w:color w:val="000000" w:themeColor="text1"/>
                              <w:sz w:val="20"/>
                              <w:szCs w:val="20"/>
                            </w:rPr>
                            <w:t>Le Domaine Attilon, engagé en culture biologique depuis 1983, produit sur ce terroir provençal au climat ensoleillé, des vins rouges fins et complexes, des rosés frais et élégants, des blancs secs et aromatiques.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2FA2F0" id="_x0000_t202" coordsize="21600,21600" o:spt="202" path="m,l,21600r21600,l21600,xe">
              <v:stroke joinstyle="miter"/>
              <v:path gradientshapeok="t" o:connecttype="rect"/>
            </v:shapetype>
            <v:shape id="Text Box 1" o:spid="_x0000_s1031" type="#_x0000_t202" style="position:absolute;margin-left:1.35pt;margin-top:23.6pt;width:270.2pt;height: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" stroked="f">
              <v:textbox>
                <w:txbxContent>
                  <w:p w14:paraId="174CE53E" w14:textId="77777777" w:rsidR="00036DD3" w:rsidRPr="002F384A" w:rsidRDefault="00036DD3" w:rsidP="00036DD3">
                    <w:pPr>
                      <w:autoSpaceDE w:val="0"/>
                      <w:autoSpaceDN w:val="0"/>
                      <w:adjustRightInd w:val="0"/>
                      <w:spacing w:after="0" w:line="240" w:lineRule="auto"/>
                      <w:rPr>
                        <w:rFonts w:ascii="Droid Serif" w:hAnsi="Droid Serif" w:cs="Droid Serif"/>
                        <w:i/>
                        <w:iCs/>
                        <w:color w:val="000000" w:themeColor="text1"/>
                        <w:sz w:val="20"/>
                        <w:szCs w:val="20"/>
                      </w:rPr>
                    </w:pPr>
                    <w:r w:rsidRPr="002F384A">
                      <w:rPr>
                        <w:rFonts w:ascii="Droid Serif" w:hAnsi="Droid Serif" w:cs="Droid Serif"/>
                        <w:i/>
                        <w:iCs/>
                        <w:color w:val="000000" w:themeColor="text1"/>
                        <w:sz w:val="20"/>
                        <w:szCs w:val="20"/>
                      </w:rPr>
                      <w:t>Le Domaine Attilon, engagé en culture biologique depuis 1983, produit sur ce terroir provençal au climat ensoleillé, des vins rouges fins et complexes, des rosés frais et élégants, des blancs secs et aromatiques.</w:t>
                    </w:r>
                  </w:p>
                </w:txbxContent>
              </v:textbox>
            </v:shape>
          </w:pict>
        </mc:Fallback>
      </mc:AlternateContent>
    </w:r>
    <w:r w:rsidR="00036DD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DD3"/>
    <w:rsid w:val="0003030A"/>
    <w:rsid w:val="00036DD3"/>
    <w:rsid w:val="00054B42"/>
    <w:rsid w:val="000667F6"/>
    <w:rsid w:val="000C53C5"/>
    <w:rsid w:val="000D07AB"/>
    <w:rsid w:val="000F0A08"/>
    <w:rsid w:val="00123ECB"/>
    <w:rsid w:val="00170B59"/>
    <w:rsid w:val="001D384F"/>
    <w:rsid w:val="001F6FE1"/>
    <w:rsid w:val="00230E9F"/>
    <w:rsid w:val="00237E9B"/>
    <w:rsid w:val="0026347C"/>
    <w:rsid w:val="00297CAA"/>
    <w:rsid w:val="002F384A"/>
    <w:rsid w:val="003047DC"/>
    <w:rsid w:val="003C252B"/>
    <w:rsid w:val="003D48E9"/>
    <w:rsid w:val="003F1A81"/>
    <w:rsid w:val="00442DAB"/>
    <w:rsid w:val="00464219"/>
    <w:rsid w:val="0050037A"/>
    <w:rsid w:val="00501315"/>
    <w:rsid w:val="005378AF"/>
    <w:rsid w:val="005610D8"/>
    <w:rsid w:val="00566C18"/>
    <w:rsid w:val="0058285F"/>
    <w:rsid w:val="005E253D"/>
    <w:rsid w:val="005F2A5C"/>
    <w:rsid w:val="006078D3"/>
    <w:rsid w:val="00653A45"/>
    <w:rsid w:val="00700E5F"/>
    <w:rsid w:val="007179C5"/>
    <w:rsid w:val="00722149"/>
    <w:rsid w:val="007318C8"/>
    <w:rsid w:val="0075120D"/>
    <w:rsid w:val="007658A6"/>
    <w:rsid w:val="007A7307"/>
    <w:rsid w:val="007E52C1"/>
    <w:rsid w:val="00861D5D"/>
    <w:rsid w:val="008712A5"/>
    <w:rsid w:val="00883466"/>
    <w:rsid w:val="008B5A02"/>
    <w:rsid w:val="008C0561"/>
    <w:rsid w:val="009A6C86"/>
    <w:rsid w:val="009A7B4B"/>
    <w:rsid w:val="009B6EDD"/>
    <w:rsid w:val="009C0012"/>
    <w:rsid w:val="009D2089"/>
    <w:rsid w:val="00A033BD"/>
    <w:rsid w:val="00A56530"/>
    <w:rsid w:val="00A80264"/>
    <w:rsid w:val="00A82920"/>
    <w:rsid w:val="00A94D94"/>
    <w:rsid w:val="00AB75EC"/>
    <w:rsid w:val="00AC4C87"/>
    <w:rsid w:val="00AF7236"/>
    <w:rsid w:val="00B07853"/>
    <w:rsid w:val="00B414C0"/>
    <w:rsid w:val="00B51737"/>
    <w:rsid w:val="00B87FF4"/>
    <w:rsid w:val="00BF6D29"/>
    <w:rsid w:val="00C01C89"/>
    <w:rsid w:val="00C4281A"/>
    <w:rsid w:val="00C47AA2"/>
    <w:rsid w:val="00C61C64"/>
    <w:rsid w:val="00C6276B"/>
    <w:rsid w:val="00C7685F"/>
    <w:rsid w:val="00CA154B"/>
    <w:rsid w:val="00D94779"/>
    <w:rsid w:val="00DA7FA2"/>
    <w:rsid w:val="00DC45AE"/>
    <w:rsid w:val="00DF7027"/>
    <w:rsid w:val="00E77430"/>
    <w:rsid w:val="00E94B8F"/>
    <w:rsid w:val="00EA7916"/>
    <w:rsid w:val="00EE5A66"/>
    <w:rsid w:val="00EE5C7C"/>
    <w:rsid w:val="00EF1438"/>
    <w:rsid w:val="00F24E79"/>
    <w:rsid w:val="00F25A3B"/>
    <w:rsid w:val="00F7452C"/>
    <w:rsid w:val="00FC25F6"/>
    <w:rsid w:val="00FD3391"/>
    <w:rsid w:val="00FE58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4714E9B"/>
  <w15:docId w15:val="{4E615C37-EC6B-4B92-A8DC-9119E164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52B"/>
  </w:style>
  <w:style w:type="paragraph" w:styleId="Titre1">
    <w:name w:val="heading 1"/>
    <w:basedOn w:val="Normal"/>
    <w:link w:val="Titre1Car"/>
    <w:uiPriority w:val="9"/>
    <w:qFormat/>
    <w:rsid w:val="00F25A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6DD3"/>
    <w:pPr>
      <w:tabs>
        <w:tab w:val="center" w:pos="4536"/>
        <w:tab w:val="right" w:pos="9072"/>
      </w:tabs>
      <w:spacing w:after="0" w:line="240" w:lineRule="auto"/>
    </w:pPr>
  </w:style>
  <w:style w:type="character" w:customStyle="1" w:styleId="En-tteCar">
    <w:name w:val="En-tête Car"/>
    <w:basedOn w:val="Policepardfaut"/>
    <w:link w:val="En-tte"/>
    <w:uiPriority w:val="99"/>
    <w:rsid w:val="00036DD3"/>
  </w:style>
  <w:style w:type="paragraph" w:styleId="Pieddepage">
    <w:name w:val="footer"/>
    <w:basedOn w:val="Normal"/>
    <w:link w:val="PieddepageCar"/>
    <w:uiPriority w:val="99"/>
    <w:unhideWhenUsed/>
    <w:rsid w:val="00036D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DD3"/>
  </w:style>
  <w:style w:type="paragraph" w:styleId="Textedebulles">
    <w:name w:val="Balloon Text"/>
    <w:basedOn w:val="Normal"/>
    <w:link w:val="TextedebullesCar"/>
    <w:uiPriority w:val="99"/>
    <w:semiHidden/>
    <w:unhideWhenUsed/>
    <w:rsid w:val="00036DD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DD3"/>
    <w:rPr>
      <w:rFonts w:ascii="Tahoma" w:hAnsi="Tahoma" w:cs="Tahoma"/>
      <w:sz w:val="16"/>
      <w:szCs w:val="16"/>
    </w:rPr>
  </w:style>
  <w:style w:type="character" w:customStyle="1" w:styleId="Titre1Car">
    <w:name w:val="Titre 1 Car"/>
    <w:basedOn w:val="Policepardfaut"/>
    <w:link w:val="Titre1"/>
    <w:uiPriority w:val="9"/>
    <w:rsid w:val="00F25A3B"/>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unhideWhenUsed/>
    <w:rsid w:val="002F3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2043">
      <w:bodyDiv w:val="1"/>
      <w:marLeft w:val="0"/>
      <w:marRight w:val="0"/>
      <w:marTop w:val="0"/>
      <w:marBottom w:val="0"/>
      <w:divBdr>
        <w:top w:val="none" w:sz="0" w:space="0" w:color="auto"/>
        <w:left w:val="none" w:sz="0" w:space="0" w:color="auto"/>
        <w:bottom w:val="none" w:sz="0" w:space="0" w:color="auto"/>
        <w:right w:val="none" w:sz="0" w:space="0" w:color="auto"/>
      </w:divBdr>
    </w:div>
    <w:div w:id="1427114995">
      <w:bodyDiv w:val="1"/>
      <w:marLeft w:val="0"/>
      <w:marRight w:val="0"/>
      <w:marTop w:val="0"/>
      <w:marBottom w:val="0"/>
      <w:divBdr>
        <w:top w:val="none" w:sz="0" w:space="0" w:color="auto"/>
        <w:left w:val="none" w:sz="0" w:space="0" w:color="auto"/>
        <w:bottom w:val="none" w:sz="0" w:space="0" w:color="auto"/>
        <w:right w:val="none" w:sz="0" w:space="0" w:color="auto"/>
      </w:divBdr>
    </w:div>
    <w:div w:id="203818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ttil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F9ABF-C483-4552-B629-E2804838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Words>
  <Characters>26</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deroux</dc:creator>
  <cp:lastModifiedBy>contact attilon</cp:lastModifiedBy>
  <cp:revision>4</cp:revision>
  <cp:lastPrinted>2020-06-30T08:05:00Z</cp:lastPrinted>
  <dcterms:created xsi:type="dcterms:W3CDTF">2022-01-26T10:35:00Z</dcterms:created>
  <dcterms:modified xsi:type="dcterms:W3CDTF">2022-01-26T10:41:00Z</dcterms:modified>
</cp:coreProperties>
</file>